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FE4" w:rsidRDefault="00C32D25">
      <w:r w:rsidRPr="00C32D25">
        <w:rPr>
          <w:noProof/>
        </w:rPr>
        <w:drawing>
          <wp:inline distT="0" distB="0" distL="0" distR="0">
            <wp:extent cx="1819275" cy="404916"/>
            <wp:effectExtent l="19050" t="0" r="0" b="0"/>
            <wp:docPr id="2" name="Picture 1" descr="SF_software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_software_x"/>
                    <pic:cNvPicPr>
                      <a:picLocks noChangeAspect="1" noChangeArrowheads="1"/>
                    </pic:cNvPicPr>
                  </pic:nvPicPr>
                  <pic:blipFill>
                    <a:blip r:embed="rId8" cstate="print"/>
                    <a:srcRect/>
                    <a:stretch>
                      <a:fillRect/>
                    </a:stretch>
                  </pic:blipFill>
                  <pic:spPr bwMode="auto">
                    <a:xfrm>
                      <a:off x="0" y="0"/>
                      <a:ext cx="1830560" cy="407428"/>
                    </a:xfrm>
                    <a:prstGeom prst="rect">
                      <a:avLst/>
                    </a:prstGeom>
                    <a:noFill/>
                    <a:ln w="9525">
                      <a:noFill/>
                      <a:miter lim="800000"/>
                      <a:headEnd/>
                      <a:tailEnd/>
                    </a:ln>
                  </pic:spPr>
                </pic:pic>
              </a:graphicData>
            </a:graphic>
          </wp:inline>
        </w:drawing>
      </w:r>
    </w:p>
    <w:p w:rsidR="00C32D25" w:rsidRPr="00F54D57" w:rsidRDefault="00C32D25" w:rsidP="00F54D57">
      <w:pPr>
        <w:pStyle w:val="TrainDocHeader"/>
      </w:pPr>
      <w:r w:rsidRPr="00F54D57">
        <w:t>How to Use the Plan Room</w:t>
      </w:r>
      <w:r w:rsidR="00AD6A94">
        <w:t xml:space="preserve"> (</w:t>
      </w:r>
      <w:r w:rsidR="00012543">
        <w:t>F</w:t>
      </w:r>
      <w:r w:rsidR="00AD6A94">
        <w:t xml:space="preserve">rom a </w:t>
      </w:r>
      <w:r w:rsidR="00012543">
        <w:t>V</w:t>
      </w:r>
      <w:r w:rsidR="00AD6A94">
        <w:t xml:space="preserve">endor </w:t>
      </w:r>
      <w:r w:rsidR="00012543">
        <w:t>L</w:t>
      </w:r>
      <w:r w:rsidR="00AD6A94">
        <w:t>ogin)</w:t>
      </w:r>
      <w:r w:rsidR="00562F79">
        <w:t xml:space="preserve"> </w:t>
      </w:r>
      <w:r w:rsidR="0060389A">
        <w:t>V4.</w:t>
      </w:r>
      <w:r w:rsidR="00562F79">
        <w:t>6</w:t>
      </w:r>
    </w:p>
    <w:p w:rsidR="00CA64A4" w:rsidRDefault="00CA64A4" w:rsidP="00CA64A4">
      <w:pPr>
        <w:pStyle w:val="BodyText"/>
      </w:pPr>
      <w:r>
        <w:t>The Spitfire Plan Room lists documents that contain bidding plans, drawings, specifications, addendums, and other project-related information.</w:t>
      </w:r>
    </w:p>
    <w:p w:rsidR="00CA64A4" w:rsidRDefault="00CA64A4" w:rsidP="00CA64A4">
      <w:pPr>
        <w:pStyle w:val="BodyText"/>
      </w:pPr>
      <w:r>
        <w:t>When a company provides you with information about its Spitfire Plan Room, go to the URL provided to access the Spitfire Project Management System (sfPMS).</w:t>
      </w:r>
    </w:p>
    <w:p w:rsidR="00CA64A4" w:rsidRDefault="00CA64A4" w:rsidP="00CA64A4">
      <w:pPr>
        <w:pStyle w:val="Heading2"/>
      </w:pPr>
      <w:r>
        <w:t>To Get Started</w:t>
      </w:r>
    </w:p>
    <w:p w:rsidR="00CA64A4" w:rsidRDefault="00CA64A4" w:rsidP="00CA64A4">
      <w:pPr>
        <w:pStyle w:val="BodyText"/>
      </w:pPr>
      <w:r>
        <w:t xml:space="preserve">The first time you access sfPMS, you </w:t>
      </w:r>
      <w:r w:rsidR="00144629">
        <w:t>may</w:t>
      </w:r>
      <w:r>
        <w:t xml:space="preserve"> see </w:t>
      </w:r>
      <w:r w:rsidR="00D51C1A">
        <w:t>a</w:t>
      </w:r>
      <w:r>
        <w:t xml:space="preserve"> window</w:t>
      </w:r>
      <w:r w:rsidR="00D51C1A">
        <w:t xml:space="preserve"> such as the following</w:t>
      </w:r>
      <w:r>
        <w:t>:</w:t>
      </w:r>
    </w:p>
    <w:p w:rsidR="00DA28AF" w:rsidRDefault="00DA28AF" w:rsidP="00CA64A4">
      <w:pPr>
        <w:pStyle w:val="BodyText"/>
        <w:rPr>
          <w:noProof/>
        </w:rPr>
      </w:pPr>
      <w:r>
        <w:rPr>
          <w:noProof/>
        </w:rPr>
        <w:drawing>
          <wp:anchor distT="0" distB="0" distL="114300" distR="114300" simplePos="0" relativeHeight="251668480" behindDoc="0" locked="0" layoutInCell="1" allowOverlap="1">
            <wp:simplePos x="0" y="0"/>
            <wp:positionH relativeFrom="column">
              <wp:posOffset>352425</wp:posOffset>
            </wp:positionH>
            <wp:positionV relativeFrom="paragraph">
              <wp:posOffset>7620</wp:posOffset>
            </wp:positionV>
            <wp:extent cx="5489882" cy="3457885"/>
            <wp:effectExtent l="19050" t="19050" r="15875" b="285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96334" cy="3461949"/>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DA28AF" w:rsidRDefault="00DA28AF"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
      </w:pPr>
    </w:p>
    <w:p w:rsidR="00CA64A4" w:rsidRDefault="00CA64A4" w:rsidP="00CA64A4">
      <w:pPr>
        <w:pStyle w:val="BodyTextNumberedList"/>
      </w:pPr>
      <w:r>
        <w:t xml:space="preserve">Click the </w:t>
      </w:r>
      <w:r>
        <w:rPr>
          <w:noProof/>
        </w:rPr>
        <w:drawing>
          <wp:inline distT="0" distB="0" distL="0" distR="0">
            <wp:extent cx="771525" cy="190500"/>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71525" cy="190500"/>
                    </a:xfrm>
                    <a:prstGeom prst="rect">
                      <a:avLst/>
                    </a:prstGeom>
                    <a:noFill/>
                    <a:ln w="9525">
                      <a:noFill/>
                      <a:miter lim="800000"/>
                      <a:headEnd/>
                      <a:tailEnd/>
                    </a:ln>
                  </pic:spPr>
                </pic:pic>
              </a:graphicData>
            </a:graphic>
          </wp:inline>
        </w:drawing>
      </w:r>
      <w:r>
        <w:t xml:space="preserve"> button to ensure that your workstation has the prerequisites required.  </w:t>
      </w:r>
      <w:proofErr w:type="gramStart"/>
      <w:r>
        <w:t>sfPMS</w:t>
      </w:r>
      <w:proofErr w:type="gramEnd"/>
      <w:r>
        <w:t xml:space="preserve"> will launch afterward.</w:t>
      </w:r>
      <w:r w:rsidRPr="00E23E3E">
        <w:rPr>
          <w:vanish/>
        </w:rPr>
        <w:t xml:space="preserve"> </w:t>
      </w:r>
      <w:r w:rsidR="00204CE6">
        <w:rPr>
          <w:vanish/>
        </w:rPr>
        <w:fldChar w:fldCharType="begin"/>
      </w:r>
      <w:r>
        <w:rPr>
          <w:vanish/>
        </w:rPr>
        <w:instrText xml:space="preserve"> LISTNUM  \l 0 \s 0  </w:instrText>
      </w:r>
      <w:r w:rsidR="00204CE6">
        <w:rPr>
          <w:vanish/>
        </w:rPr>
        <w:fldChar w:fldCharType="end"/>
      </w:r>
    </w:p>
    <w:p w:rsidR="004D2004" w:rsidRDefault="006078FC" w:rsidP="00CA64A4">
      <w:pPr>
        <w:pStyle w:val="BodyText"/>
      </w:pPr>
      <w:r>
        <w:rPr>
          <w:noProof/>
        </w:rPr>
        <mc:AlternateContent>
          <mc:Choice Requires="wps">
            <w:drawing>
              <wp:anchor distT="0" distB="0" distL="114300" distR="114300" simplePos="0" relativeHeight="251669504" behindDoc="0" locked="0" layoutInCell="1" allowOverlap="1">
                <wp:simplePos x="0" y="0"/>
                <wp:positionH relativeFrom="column">
                  <wp:posOffset>85725</wp:posOffset>
                </wp:positionH>
                <wp:positionV relativeFrom="paragraph">
                  <wp:posOffset>186690</wp:posOffset>
                </wp:positionV>
                <wp:extent cx="5924550" cy="895350"/>
                <wp:effectExtent l="9525" t="5715" r="9525" b="13335"/>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95350"/>
                        </a:xfrm>
                        <a:prstGeom prst="rect">
                          <a:avLst/>
                        </a:prstGeom>
                        <a:solidFill>
                          <a:srgbClr val="FFFFFF"/>
                        </a:solidFill>
                        <a:ln w="9525">
                          <a:solidFill>
                            <a:srgbClr val="000000"/>
                          </a:solidFill>
                          <a:miter lim="800000"/>
                          <a:headEnd/>
                          <a:tailEnd/>
                        </a:ln>
                      </wps:spPr>
                      <wps:txbx>
                        <w:txbxContent>
                          <w:p w:rsidR="00DA28AF" w:rsidRDefault="00DA28AF" w:rsidP="004D2004">
                            <w:pPr>
                              <w:pStyle w:val="TableText"/>
                            </w:pPr>
                            <w:r w:rsidRPr="004D2004">
                              <w:rPr>
                                <w:b/>
                              </w:rPr>
                              <w:t>Note</w:t>
                            </w:r>
                            <w:r>
                              <w:t xml:space="preserve">: </w:t>
                            </w:r>
                          </w:p>
                          <w:p w:rsidR="00DA28AF" w:rsidRDefault="00DA28AF" w:rsidP="004D2004">
                            <w:pPr>
                              <w:pStyle w:val="TableText"/>
                            </w:pPr>
                            <w:r>
                              <w:t>If you encounter a problem when accessing or using the Spitfire Plan Room, check first with your own IT department or help desk.  The problem may be caused by something on your workstation.</w:t>
                            </w:r>
                          </w:p>
                          <w:p w:rsidR="00DA28AF" w:rsidRDefault="00DA28AF" w:rsidP="004D2004">
                            <w:pPr>
                              <w:pStyle w:val="TableText"/>
                            </w:pPr>
                            <w:r>
                              <w:t>If IT can’t fix the problem, contact the help desk at ____________________ and explain the nature of your problem in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75pt;margin-top:14.7pt;width:466.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">
                <v:textbox>
                  <w:txbxContent>
                    <w:p w:rsidR="00DA28AF" w:rsidRDefault="00DA28AF" w:rsidP="004D2004">
                      <w:pPr>
                        <w:pStyle w:val="TableText"/>
                      </w:pPr>
                      <w:r w:rsidRPr="004D2004">
                        <w:rPr>
                          <w:b/>
                        </w:rPr>
                        <w:t>Note</w:t>
                      </w:r>
                      <w:r>
                        <w:t xml:space="preserve">: </w:t>
                      </w:r>
                    </w:p>
                    <w:p w:rsidR="00DA28AF" w:rsidRDefault="00DA28AF" w:rsidP="004D2004">
                      <w:pPr>
                        <w:pStyle w:val="TableText"/>
                      </w:pPr>
                      <w:r>
                        <w:t>If you encounter a problem when accessing or using the Spitfire Plan Room, check first with your own IT department or help desk.  The problem may be caused by something on your workstation.</w:t>
                      </w:r>
                    </w:p>
                    <w:p w:rsidR="00DA28AF" w:rsidRDefault="00DA28AF" w:rsidP="004D2004">
                      <w:pPr>
                        <w:pStyle w:val="TableText"/>
                      </w:pPr>
                      <w:r>
                        <w:t>If IT can’t fix the problem, contact the help desk at ____________________ and explain the nature of your problem in detail.</w:t>
                      </w:r>
                    </w:p>
                  </w:txbxContent>
                </v:textbox>
              </v:shape>
            </w:pict>
          </mc:Fallback>
        </mc:AlternateContent>
      </w:r>
    </w:p>
    <w:p w:rsidR="004D2004" w:rsidRDefault="004D2004" w:rsidP="00CA64A4">
      <w:pPr>
        <w:pStyle w:val="BodyText"/>
      </w:pPr>
    </w:p>
    <w:p w:rsidR="004D2004" w:rsidRDefault="004D2004" w:rsidP="00CA64A4">
      <w:pPr>
        <w:pStyle w:val="BodyText"/>
      </w:pPr>
    </w:p>
    <w:p w:rsidR="004D2004" w:rsidRDefault="004D2004" w:rsidP="00CA64A4">
      <w:pPr>
        <w:pStyle w:val="BodyText"/>
      </w:pPr>
    </w:p>
    <w:p w:rsidR="004D2004" w:rsidRDefault="004D2004" w:rsidP="00CA64A4">
      <w:pPr>
        <w:pStyle w:val="BodyText"/>
      </w:pPr>
    </w:p>
    <w:p w:rsidR="004D2004" w:rsidRDefault="004D2004" w:rsidP="00CA64A4">
      <w:pPr>
        <w:pStyle w:val="BodyText"/>
      </w:pPr>
    </w:p>
    <w:p w:rsidR="00CA64A4" w:rsidRDefault="00CA64A4" w:rsidP="00CA64A4">
      <w:pPr>
        <w:pStyle w:val="BodyText"/>
      </w:pPr>
    </w:p>
    <w:p w:rsidR="00CA64A4" w:rsidRDefault="00CA64A4" w:rsidP="00C32D25">
      <w:pPr>
        <w:pStyle w:val="BodyText"/>
      </w:pPr>
    </w:p>
    <w:p w:rsidR="00C32D25" w:rsidRDefault="00C32D25" w:rsidP="00AD6A94">
      <w:pPr>
        <w:pStyle w:val="Heading2"/>
      </w:pPr>
      <w:r>
        <w:lastRenderedPageBreak/>
        <w:t xml:space="preserve">To Log In to </w:t>
      </w:r>
      <w:r w:rsidR="00CA64A4">
        <w:t>sfPMS</w:t>
      </w:r>
    </w:p>
    <w:p w:rsidR="00C32D25" w:rsidRDefault="006078FC" w:rsidP="00C32D25">
      <w:pPr>
        <w:pStyle w:val="BodyTextNumberedList"/>
      </w:pPr>
      <w:r>
        <w:rPr>
          <w:noProof/>
        </w:rPr>
        <mc:AlternateContent>
          <mc:Choice Requires="wps">
            <w:drawing>
              <wp:anchor distT="0" distB="0" distL="114300" distR="114300" simplePos="0" relativeHeight="251663360" behindDoc="0" locked="0" layoutInCell="1" allowOverlap="1">
                <wp:simplePos x="0" y="0"/>
                <wp:positionH relativeFrom="column">
                  <wp:posOffset>5478780</wp:posOffset>
                </wp:positionH>
                <wp:positionV relativeFrom="paragraph">
                  <wp:posOffset>208280</wp:posOffset>
                </wp:positionV>
                <wp:extent cx="685800" cy="904875"/>
                <wp:effectExtent l="609600" t="0" r="19050" b="28575"/>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04875"/>
                        </a:xfrm>
                        <a:prstGeom prst="borderCallout2">
                          <a:avLst>
                            <a:gd name="adj1" fmla="val 12630"/>
                            <a:gd name="adj2" fmla="val -11111"/>
                            <a:gd name="adj3" fmla="val 18525"/>
                            <a:gd name="adj4" fmla="val -44445"/>
                            <a:gd name="adj5" fmla="val 84213"/>
                            <a:gd name="adj6" fmla="val -88611"/>
                          </a:avLst>
                        </a:prstGeom>
                        <a:solidFill>
                          <a:srgbClr val="FFFFFF"/>
                        </a:solidFill>
                        <a:ln w="9525">
                          <a:solidFill>
                            <a:srgbClr val="000000"/>
                          </a:solidFill>
                          <a:miter lim="800000"/>
                          <a:headEnd/>
                          <a:tailEnd/>
                        </a:ln>
                      </wps:spPr>
                      <wps:txbx>
                        <w:txbxContent>
                          <w:p w:rsidR="00DA28AF" w:rsidRDefault="00DA28AF" w:rsidP="00AD6A94">
                            <w:pPr>
                              <w:pStyle w:val="InfoBoxText"/>
                            </w:pPr>
                            <w:r>
                              <w:t>If you can’t remember your password, click this 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 o:spid="_x0000_s1027" type="#_x0000_t48" style="position:absolute;left:0;text-align:left;margin-left:431.4pt;margin-top:16.4pt;width:54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" adj="-19140,18190,-9600,4001,-2400,2728">
                <v:textbox>
                  <w:txbxContent>
                    <w:p w:rsidR="00DA28AF" w:rsidRDefault="00DA28AF" w:rsidP="00AD6A94">
                      <w:pPr>
                        <w:pStyle w:val="InfoBoxText"/>
                      </w:pPr>
                      <w:r>
                        <w:t>If you can’t remember your password, click this link.</w:t>
                      </w:r>
                    </w:p>
                  </w:txbxContent>
                </v:textbox>
                <o:callout v:ext="edit" minusy="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523240</wp:posOffset>
                </wp:positionV>
                <wp:extent cx="1371600" cy="1114425"/>
                <wp:effectExtent l="1905" t="0" r="0" b="63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8AF" w:rsidRDefault="00DA28AF" w:rsidP="00AD6A94">
                            <w:pPr>
                              <w:pStyle w:val="TipHeader"/>
                            </w:pPr>
                            <w:r>
                              <w:t>Tip</w:t>
                            </w:r>
                          </w:p>
                          <w:p w:rsidR="00DA28AF" w:rsidRDefault="00DA28AF" w:rsidP="00AD6A94">
                            <w:pPr>
                              <w:pStyle w:val="TipText"/>
                            </w:pPr>
                            <w:r>
                              <w:t>If you get the message “</w:t>
                            </w:r>
                            <w:r w:rsidRPr="00AD6A94">
                              <w:rPr>
                                <w:b/>
                              </w:rPr>
                              <w:t>Check your credentials…</w:t>
                            </w:r>
                            <w:r>
                              <w:t>” it means you typed in an invalid ID or Password.  Try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6pt;margin-top:41.2pt;width:108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4S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" stroked="f">
                <v:textbox>
                  <w:txbxContent>
                    <w:p w:rsidR="00DA28AF" w:rsidRDefault="00DA28AF" w:rsidP="00AD6A94">
                      <w:pPr>
                        <w:pStyle w:val="TipHeader"/>
                      </w:pPr>
                      <w:r>
                        <w:t>Tip</w:t>
                      </w:r>
                    </w:p>
                    <w:p w:rsidR="00DA28AF" w:rsidRDefault="00DA28AF" w:rsidP="00AD6A94">
                      <w:pPr>
                        <w:pStyle w:val="TipText"/>
                      </w:pPr>
                      <w:r>
                        <w:t>If you get the message “</w:t>
                      </w:r>
                      <w:r w:rsidRPr="00AD6A94">
                        <w:rPr>
                          <w:b/>
                        </w:rPr>
                        <w:t>Check your credentials…</w:t>
                      </w:r>
                      <w:r>
                        <w:t>” it means you typed in an invalid ID or Password.  Try again.</w:t>
                      </w:r>
                    </w:p>
                  </w:txbxContent>
                </v:textbox>
              </v:shape>
            </w:pict>
          </mc:Fallback>
        </mc:AlternateContent>
      </w:r>
      <w:r w:rsidR="00CA64A4">
        <w:t>When you l</w:t>
      </w:r>
      <w:r w:rsidR="00C32D25">
        <w:t>aunch sfPMS</w:t>
      </w:r>
      <w:r w:rsidR="00CA64A4">
        <w:t>, t</w:t>
      </w:r>
      <w:r w:rsidR="00C32D25">
        <w:t>he login screen appear</w:t>
      </w:r>
      <w:r w:rsidR="00CA64A4">
        <w:t>s</w:t>
      </w:r>
      <w:r w:rsidR="00C32D25">
        <w:t>:</w:t>
      </w:r>
      <w:r w:rsidR="009B51F6">
        <w:br/>
      </w:r>
      <w:r w:rsidR="009B51F6">
        <w:br/>
      </w:r>
      <w:r w:rsidR="009B51F6">
        <w:br/>
      </w:r>
      <w:r w:rsidR="00C32D25">
        <w:br/>
      </w:r>
      <w:r w:rsidR="009B51F6">
        <w:rPr>
          <w:noProof/>
        </w:rPr>
        <w:drawing>
          <wp:inline distT="0" distB="0" distL="0" distR="0" wp14:anchorId="28463474" wp14:editId="2DA71D92">
            <wp:extent cx="3913632" cy="1024128"/>
            <wp:effectExtent l="19050" t="19050" r="1079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3632" cy="1024128"/>
                    </a:xfrm>
                    <a:prstGeom prst="rect">
                      <a:avLst/>
                    </a:prstGeom>
                    <a:ln>
                      <a:solidFill>
                        <a:prstClr val="black"/>
                      </a:solidFill>
                    </a:ln>
                  </pic:spPr>
                </pic:pic>
              </a:graphicData>
            </a:graphic>
          </wp:inline>
        </w:drawing>
      </w:r>
    </w:p>
    <w:p w:rsidR="00C32D25" w:rsidRDefault="00C32D25" w:rsidP="00C32D25">
      <w:pPr>
        <w:pStyle w:val="BodyTextNumberedList"/>
      </w:pPr>
      <w:r>
        <w:t xml:space="preserve">Type the ID in the </w:t>
      </w:r>
      <w:r w:rsidRPr="00C32D25">
        <w:rPr>
          <w:b/>
        </w:rPr>
        <w:t>ID</w:t>
      </w:r>
      <w:r>
        <w:t xml:space="preserve"> field and the password in the </w:t>
      </w:r>
      <w:r w:rsidRPr="00C32D25">
        <w:rPr>
          <w:b/>
        </w:rPr>
        <w:t xml:space="preserve">Password </w:t>
      </w:r>
      <w:r>
        <w:t xml:space="preserve">field then </w:t>
      </w:r>
      <w:proofErr w:type="gramStart"/>
      <w:r>
        <w:t xml:space="preserve">click </w:t>
      </w:r>
      <w:proofErr w:type="gramEnd"/>
      <w:r>
        <w:rPr>
          <w:noProof/>
        </w:rPr>
        <w:drawing>
          <wp:inline distT="0" distB="0" distL="0" distR="0">
            <wp:extent cx="638175" cy="228600"/>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t xml:space="preserve">.  </w:t>
      </w:r>
      <w:r w:rsidR="00D51C1A">
        <w:br/>
      </w:r>
      <w:r>
        <w:t xml:space="preserve">The Plan Room Dashboard </w:t>
      </w:r>
      <w:r w:rsidR="00013CD5">
        <w:t>will</w:t>
      </w:r>
      <w:r>
        <w:t xml:space="preserve"> appear:</w:t>
      </w:r>
      <w:r w:rsidR="00147FE4" w:rsidRPr="00147FE4">
        <w:rPr>
          <w:vanish/>
        </w:rPr>
        <w:t xml:space="preserve"> </w:t>
      </w:r>
      <w:r w:rsidR="00204CE6">
        <w:rPr>
          <w:vanish/>
        </w:rPr>
        <w:fldChar w:fldCharType="begin"/>
      </w:r>
      <w:r w:rsidR="00147FE4">
        <w:rPr>
          <w:vanish/>
        </w:rPr>
        <w:instrText xml:space="preserve"> LISTNUM  \l 0 \s 0  </w:instrText>
      </w:r>
      <w:r w:rsidR="00204CE6">
        <w:rPr>
          <w:vanish/>
        </w:rPr>
        <w:fldChar w:fldCharType="end"/>
      </w:r>
      <w:r w:rsidR="00147FE4">
        <w:br/>
      </w:r>
    </w:p>
    <w:p w:rsidR="00147FE4" w:rsidRDefault="009B51F6" w:rsidP="005B3EE0">
      <w:r>
        <w:rPr>
          <w:noProof/>
        </w:rPr>
        <w:drawing>
          <wp:inline distT="0" distB="0" distL="0" distR="0" wp14:anchorId="00AC3D05" wp14:editId="1F5D916D">
            <wp:extent cx="5943600" cy="1793875"/>
            <wp:effectExtent l="19050" t="19050" r="19050"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793875"/>
                    </a:xfrm>
                    <a:prstGeom prst="rect">
                      <a:avLst/>
                    </a:prstGeom>
                    <a:ln>
                      <a:solidFill>
                        <a:prstClr val="black"/>
                      </a:solidFill>
                    </a:ln>
                  </pic:spPr>
                </pic:pic>
              </a:graphicData>
            </a:graphic>
          </wp:inline>
        </w:drawing>
      </w:r>
    </w:p>
    <w:p w:rsidR="00147FE4" w:rsidRDefault="00147FE4" w:rsidP="00147FE4">
      <w:pPr>
        <w:pStyle w:val="BodyTextNumberedList"/>
        <w:numPr>
          <w:ilvl w:val="0"/>
          <w:numId w:val="0"/>
        </w:numPr>
        <w:ind w:left="3600" w:hanging="360"/>
      </w:pPr>
    </w:p>
    <w:p w:rsidR="005B3EE0" w:rsidRDefault="00AD6A94" w:rsidP="00AD6A94">
      <w:pPr>
        <w:pStyle w:val="BodyText"/>
      </w:pPr>
      <w:r w:rsidRPr="00AD6A94">
        <w:rPr>
          <w:b/>
        </w:rPr>
        <w:t>Note</w:t>
      </w:r>
      <w:r>
        <w:t>: if you have access to both the Home Dashboard and Plan Room Dashboard, the Home Dashboard will appear</w:t>
      </w:r>
      <w:r w:rsidR="00013CD5">
        <w:t xml:space="preserve"> instead</w:t>
      </w:r>
      <w:r>
        <w:t>.  You will need to select the tab to go to the Plan Room.</w:t>
      </w:r>
    </w:p>
    <w:p w:rsidR="005B3EE0" w:rsidRDefault="005B3EE0" w:rsidP="00AD6A94">
      <w:pPr>
        <w:pStyle w:val="Heading2"/>
      </w:pPr>
      <w:r>
        <w:t xml:space="preserve">To </w:t>
      </w:r>
      <w:r w:rsidR="00433CBF">
        <w:t>S</w:t>
      </w:r>
      <w:r>
        <w:t xml:space="preserve">elect a </w:t>
      </w:r>
      <w:r w:rsidR="00433CBF">
        <w:t>P</w:t>
      </w:r>
      <w:r>
        <w:t>roject</w:t>
      </w:r>
    </w:p>
    <w:p w:rsidR="005B3EE0" w:rsidRDefault="005B3EE0" w:rsidP="005B3EE0">
      <w:pPr>
        <w:pStyle w:val="BodyText"/>
      </w:pPr>
      <w:r>
        <w:t>You may have access to more than one project in the Plan Room.  All accessible projects are listed at the top of the dashboard.</w:t>
      </w:r>
    </w:p>
    <w:p w:rsidR="005B3EE0" w:rsidRDefault="009527F0" w:rsidP="005B3EE0">
      <w:r>
        <w:rPr>
          <w:noProof/>
        </w:rPr>
        <w:lastRenderedPageBreak/>
        <w:drawing>
          <wp:inline distT="0" distB="0" distL="0" distR="0" wp14:anchorId="6DA53C6A" wp14:editId="47FD46D8">
            <wp:extent cx="5943600" cy="2774315"/>
            <wp:effectExtent l="19050" t="19050" r="1905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74315"/>
                    </a:xfrm>
                    <a:prstGeom prst="rect">
                      <a:avLst/>
                    </a:prstGeom>
                    <a:ln>
                      <a:solidFill>
                        <a:prstClr val="black"/>
                      </a:solidFill>
                    </a:ln>
                  </pic:spPr>
                </pic:pic>
              </a:graphicData>
            </a:graphic>
          </wp:inline>
        </w:drawing>
      </w:r>
    </w:p>
    <w:p w:rsidR="005B3EE0" w:rsidRDefault="005B3EE0" w:rsidP="005B3EE0"/>
    <w:p w:rsidR="005B3EE0" w:rsidRDefault="005B3EE0" w:rsidP="00A107EF">
      <w:pPr>
        <w:pStyle w:val="BulletBodyText"/>
      </w:pPr>
      <w:r>
        <w:t>Click on the photo of</w:t>
      </w:r>
      <w:r w:rsidR="00A107EF">
        <w:t xml:space="preserve"> the project you want to select</w:t>
      </w:r>
      <w:r w:rsidR="00A107EF">
        <w:br/>
        <w:t>-or-</w:t>
      </w:r>
      <w:r w:rsidR="00A107EF">
        <w:br/>
        <w:t>Click on the Project Name of the project you want to select.</w:t>
      </w:r>
      <w:r w:rsidR="00A107EF">
        <w:br/>
      </w:r>
      <w:r w:rsidR="00A107EF">
        <w:br/>
        <w:t>The selected project will remain at the top and available documents for that project will be listed below it, for example:</w:t>
      </w:r>
    </w:p>
    <w:p w:rsidR="00A107EF" w:rsidRDefault="004C3E25" w:rsidP="00A107EF">
      <w:r>
        <w:rPr>
          <w:noProof/>
        </w:rPr>
        <w:drawing>
          <wp:inline distT="0" distB="0" distL="0" distR="0" wp14:anchorId="1785B8C5" wp14:editId="372F1EFA">
            <wp:extent cx="5943600" cy="2063115"/>
            <wp:effectExtent l="19050" t="19050" r="1905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063115"/>
                    </a:xfrm>
                    <a:prstGeom prst="rect">
                      <a:avLst/>
                    </a:prstGeom>
                    <a:ln>
                      <a:solidFill>
                        <a:prstClr val="black"/>
                      </a:solidFill>
                    </a:ln>
                  </pic:spPr>
                </pic:pic>
              </a:graphicData>
            </a:graphic>
          </wp:inline>
        </w:drawing>
      </w:r>
    </w:p>
    <w:p w:rsidR="00A107EF" w:rsidRDefault="00A107EF" w:rsidP="00A107EF"/>
    <w:p w:rsidR="00A107EF" w:rsidRDefault="00A107EF" w:rsidP="00A107EF">
      <w:pPr>
        <w:pStyle w:val="BulletBodyText"/>
      </w:pPr>
      <w:r>
        <w:t xml:space="preserve">To return to the Project List, click </w:t>
      </w:r>
      <w:r w:rsidR="00562F7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v:imagedata r:id="rId16" o:title="collapse"/>
          </v:shape>
        </w:pict>
      </w:r>
      <w:r>
        <w:t xml:space="preserve"> above the photo.</w:t>
      </w:r>
    </w:p>
    <w:p w:rsidR="00A107EF" w:rsidRPr="00A107EF" w:rsidRDefault="00A107EF" w:rsidP="00A107EF"/>
    <w:p w:rsidR="00147FE4" w:rsidRDefault="00147FE4" w:rsidP="00AD6A94">
      <w:pPr>
        <w:pStyle w:val="Heading2"/>
      </w:pPr>
      <w:r>
        <w:lastRenderedPageBreak/>
        <w:t xml:space="preserve">To </w:t>
      </w:r>
      <w:r w:rsidR="00433CBF">
        <w:t>O</w:t>
      </w:r>
      <w:r>
        <w:t xml:space="preserve">pen a </w:t>
      </w:r>
      <w:r w:rsidR="00433CBF">
        <w:t>D</w:t>
      </w:r>
      <w:r>
        <w:t>ocument</w:t>
      </w:r>
    </w:p>
    <w:p w:rsidR="00147FE4" w:rsidRDefault="00147FE4" w:rsidP="00147FE4">
      <w:pPr>
        <w:pStyle w:val="BodyTextNumberedList"/>
      </w:pPr>
      <w:r>
        <w:t xml:space="preserve">Click </w:t>
      </w:r>
      <w:r w:rsidR="00562F79">
        <w:rPr>
          <w:noProof/>
        </w:rPr>
        <w:pict>
          <v:shape id="_x0000_i1026" type="#_x0000_t75" style="width:12pt;height:12pt">
            <v:imagedata r:id="rId17" o:title="open_green"/>
          </v:shape>
        </w:pict>
      </w:r>
      <w:r>
        <w:t xml:space="preserve"> on the row with the document you wish to open.</w:t>
      </w:r>
      <w:r>
        <w:br/>
      </w:r>
      <w:r w:rsidR="004C3E25">
        <w:rPr>
          <w:noProof/>
        </w:rPr>
        <w:drawing>
          <wp:inline distT="0" distB="0" distL="0" distR="0" wp14:anchorId="235CAB48" wp14:editId="3231450B">
            <wp:extent cx="3584448" cy="850392"/>
            <wp:effectExtent l="19050" t="19050" r="1651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4448" cy="850392"/>
                    </a:xfrm>
                    <a:prstGeom prst="rect">
                      <a:avLst/>
                    </a:prstGeom>
                    <a:ln>
                      <a:solidFill>
                        <a:prstClr val="black"/>
                      </a:solidFill>
                    </a:ln>
                  </pic:spPr>
                </pic:pic>
              </a:graphicData>
            </a:graphic>
          </wp:inline>
        </w:drawing>
      </w:r>
      <w:r>
        <w:br/>
        <w:t>The document will open</w:t>
      </w:r>
      <w:r w:rsidR="004A2D33">
        <w:t xml:space="preserve">. </w:t>
      </w:r>
      <w:r w:rsidR="007D04D5">
        <w:br/>
      </w:r>
      <w:r w:rsidR="007D04D5" w:rsidRPr="007D04D5">
        <w:rPr>
          <w:b/>
        </w:rPr>
        <w:t>Note</w:t>
      </w:r>
      <w:r w:rsidR="007D04D5">
        <w:t xml:space="preserve">: </w:t>
      </w:r>
      <w:r w:rsidR="004A2D33">
        <w:t xml:space="preserve">Unless you have been given specific permissions, the document will be read-only and you will not be able to make any changes to it. </w:t>
      </w:r>
      <w:r w:rsidRPr="00147FE4">
        <w:rPr>
          <w:vanish/>
        </w:rPr>
        <w:t xml:space="preserve"> </w:t>
      </w:r>
      <w:r w:rsidR="00204CE6">
        <w:rPr>
          <w:vanish/>
        </w:rPr>
        <w:fldChar w:fldCharType="begin"/>
      </w:r>
      <w:r>
        <w:rPr>
          <w:vanish/>
        </w:rPr>
        <w:instrText xml:space="preserve"> LISTNUM  \l 0 \s 0  </w:instrText>
      </w:r>
      <w:r w:rsidR="00204CE6">
        <w:rPr>
          <w:vanish/>
        </w:rPr>
        <w:fldChar w:fldCharType="end"/>
      </w:r>
    </w:p>
    <w:p w:rsidR="00147FE4" w:rsidRPr="00F91CFE" w:rsidRDefault="004C3E25" w:rsidP="00D14630">
      <w:pPr>
        <w:jc w:val="right"/>
      </w:pPr>
      <w:r>
        <w:rPr>
          <w:noProof/>
        </w:rPr>
        <mc:AlternateContent>
          <mc:Choice Requires="wps">
            <w:drawing>
              <wp:anchor distT="0" distB="0" distL="114300" distR="114300" simplePos="0" relativeHeight="251665408" behindDoc="0" locked="0" layoutInCell="1" allowOverlap="1" wp14:anchorId="2A4F1E24" wp14:editId="38440A3E">
                <wp:simplePos x="0" y="0"/>
                <wp:positionH relativeFrom="column">
                  <wp:posOffset>259080</wp:posOffset>
                </wp:positionH>
                <wp:positionV relativeFrom="paragraph">
                  <wp:posOffset>4561840</wp:posOffset>
                </wp:positionV>
                <wp:extent cx="1057275" cy="466725"/>
                <wp:effectExtent l="0" t="400050" r="333375" b="2857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466725"/>
                        </a:xfrm>
                        <a:prstGeom prst="borderCallout2">
                          <a:avLst>
                            <a:gd name="adj1" fmla="val 21051"/>
                            <a:gd name="adj2" fmla="val 107208"/>
                            <a:gd name="adj3" fmla="val -174"/>
                            <a:gd name="adj4" fmla="val 118198"/>
                            <a:gd name="adj5" fmla="val -82941"/>
                            <a:gd name="adj6" fmla="val 127569"/>
                          </a:avLst>
                        </a:prstGeom>
                        <a:solidFill>
                          <a:srgbClr val="FFFFFF"/>
                        </a:solidFill>
                        <a:ln w="9525">
                          <a:solidFill>
                            <a:srgbClr val="000000"/>
                          </a:solidFill>
                          <a:miter lim="800000"/>
                          <a:headEnd/>
                          <a:tailEnd/>
                        </a:ln>
                      </wps:spPr>
                      <wps:txbx>
                        <w:txbxContent>
                          <w:p w:rsidR="00DA28AF" w:rsidRDefault="00DA28AF" w:rsidP="00AD6A94">
                            <w:pPr>
                              <w:pStyle w:val="InfoBoxText"/>
                            </w:pPr>
                            <w:r>
                              <w:t>All attached files are listed in the Attachments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48" style="position:absolute;left:0;text-align:left;margin-left:20.4pt;margin-top:359.2pt;width:83.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" adj="27555,-17915,25531,-38,23157,4547">
                <v:textbox>
                  <w:txbxContent>
                    <w:p w:rsidR="00DA28AF" w:rsidRDefault="00DA28AF" w:rsidP="00AD6A94">
                      <w:pPr>
                        <w:pStyle w:val="InfoBoxText"/>
                      </w:pPr>
                      <w:r>
                        <w:t>All attached files are listed in the Attachments tab.</w:t>
                      </w:r>
                    </w:p>
                  </w:txbxContent>
                </v:textbox>
                <o:callout v:ext="edit" minusx="t"/>
              </v:shape>
            </w:pict>
          </mc:Fallback>
        </mc:AlternateContent>
      </w:r>
      <w:r>
        <w:rPr>
          <w:noProof/>
        </w:rPr>
        <w:drawing>
          <wp:inline distT="0" distB="0" distL="0" distR="0" wp14:anchorId="6297474E" wp14:editId="6097601D">
            <wp:extent cx="5943600" cy="5036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036820"/>
                    </a:xfrm>
                    <a:prstGeom prst="rect">
                      <a:avLst/>
                    </a:prstGeom>
                  </pic:spPr>
                </pic:pic>
              </a:graphicData>
            </a:graphic>
          </wp:inline>
        </w:drawing>
      </w:r>
    </w:p>
    <w:p w:rsidR="00987714" w:rsidRDefault="00987714" w:rsidP="00147FE4">
      <w:pPr>
        <w:pStyle w:val="BodyText"/>
      </w:pPr>
    </w:p>
    <w:p w:rsidR="00987714" w:rsidRDefault="00987714" w:rsidP="00987714">
      <w:pPr>
        <w:pStyle w:val="Heading2"/>
      </w:pPr>
      <w:r>
        <w:lastRenderedPageBreak/>
        <w:t xml:space="preserve">To </w:t>
      </w:r>
      <w:r w:rsidR="00433CBF">
        <w:t>D</w:t>
      </w:r>
      <w:r>
        <w:t xml:space="preserve">ownload </w:t>
      </w:r>
      <w:r w:rsidR="00433CBF">
        <w:t>F</w:t>
      </w:r>
      <w:r>
        <w:t xml:space="preserve">iles to </w:t>
      </w:r>
      <w:r w:rsidR="00433CBF">
        <w:t>Y</w:t>
      </w:r>
      <w:r>
        <w:t xml:space="preserve">our </w:t>
      </w:r>
      <w:r w:rsidR="00433CBF">
        <w:t>C</w:t>
      </w:r>
      <w:r>
        <w:t>omputer</w:t>
      </w:r>
    </w:p>
    <w:p w:rsidR="00987714" w:rsidRDefault="00987714" w:rsidP="00987714">
      <w:pPr>
        <w:pStyle w:val="BodyText"/>
      </w:pPr>
      <w:r>
        <w:t xml:space="preserve">You can download all attached files onto your computer.  The download </w:t>
      </w:r>
      <w:r w:rsidR="00D14630">
        <w:t xml:space="preserve">package </w:t>
      </w:r>
      <w:r>
        <w:t xml:space="preserve">icon </w:t>
      </w:r>
      <w:r w:rsidR="00562F79">
        <w:rPr>
          <w:noProof/>
        </w:rPr>
        <w:pict>
          <v:shape id="_x0000_i1027" type="#_x0000_t75" style="width:11.4pt;height:11.4pt">
            <v:imagedata r:id="rId20" o:title="DownloadPackage"/>
          </v:shape>
        </w:pict>
      </w:r>
      <w:r>
        <w:t xml:space="preserve"> appears both on the Plan Room document list and on a document’s Attachments tab.  The download function creates a compressed .zip file.</w:t>
      </w:r>
    </w:p>
    <w:p w:rsidR="00987714" w:rsidRDefault="00987714" w:rsidP="00987714">
      <w:pPr>
        <w:pStyle w:val="BodyTextNumberedList"/>
      </w:pPr>
      <w:r>
        <w:t xml:space="preserve">Click </w:t>
      </w:r>
      <w:r w:rsidR="00D14630">
        <w:rPr>
          <w:noProof/>
        </w:rPr>
        <w:drawing>
          <wp:inline distT="0" distB="0" distL="0" distR="0">
            <wp:extent cx="152400" cy="152400"/>
            <wp:effectExtent l="0" t="0" r="0" b="0"/>
            <wp:docPr id="29" name="Picture 29" descr="S:\Spitfire\Images\Download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pitfire\Images\DownloadPack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either from the document list or from an open document’s Attachments tab</w:t>
      </w:r>
      <w:proofErr w:type="gramStart"/>
      <w:r>
        <w:t>:</w:t>
      </w:r>
      <w:proofErr w:type="gramEnd"/>
      <w:r>
        <w:br/>
      </w:r>
      <w:r w:rsidR="004C3E25">
        <w:rPr>
          <w:noProof/>
        </w:rPr>
        <w:drawing>
          <wp:inline distT="0" distB="0" distL="0" distR="0" wp14:anchorId="5F2E6507" wp14:editId="5AF3469A">
            <wp:extent cx="3867912" cy="594091"/>
            <wp:effectExtent l="19050" t="19050" r="18415"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67912" cy="594091"/>
                    </a:xfrm>
                    <a:prstGeom prst="rect">
                      <a:avLst/>
                    </a:prstGeom>
                    <a:ln>
                      <a:solidFill>
                        <a:prstClr val="black"/>
                      </a:solidFill>
                    </a:ln>
                  </pic:spPr>
                </pic:pic>
              </a:graphicData>
            </a:graphic>
          </wp:inline>
        </w:drawing>
      </w:r>
      <w:r>
        <w:br/>
      </w:r>
      <w:r w:rsidR="007B6B63">
        <w:rPr>
          <w:noProof/>
        </w:rPr>
        <w:drawing>
          <wp:inline distT="0" distB="0" distL="0" distR="0" wp14:anchorId="23546590" wp14:editId="7852BD22">
            <wp:extent cx="3557016" cy="987552"/>
            <wp:effectExtent l="19050" t="19050" r="24765" b="222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57016" cy="987552"/>
                    </a:xfrm>
                    <a:prstGeom prst="rect">
                      <a:avLst/>
                    </a:prstGeom>
                    <a:ln>
                      <a:solidFill>
                        <a:prstClr val="black"/>
                      </a:solidFill>
                    </a:ln>
                  </pic:spPr>
                </pic:pic>
              </a:graphicData>
            </a:graphic>
          </wp:inline>
        </w:drawing>
      </w:r>
      <w:r>
        <w:br/>
        <w:t xml:space="preserve">A dialog box will appear. </w:t>
      </w:r>
    </w:p>
    <w:p w:rsidR="00987714" w:rsidRDefault="00987714" w:rsidP="00987714">
      <w:pPr>
        <w:pStyle w:val="IndentedBullet"/>
      </w:pPr>
      <w:r>
        <w:t xml:space="preserve">Select </w:t>
      </w:r>
      <w:r>
        <w:rPr>
          <w:noProof/>
        </w:rPr>
        <w:drawing>
          <wp:inline distT="0" distB="0" distL="0" distR="0">
            <wp:extent cx="723900" cy="200025"/>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723900" cy="200025"/>
                    </a:xfrm>
                    <a:prstGeom prst="rect">
                      <a:avLst/>
                    </a:prstGeom>
                    <a:noFill/>
                    <a:ln w="9525">
                      <a:noFill/>
                      <a:miter lim="800000"/>
                      <a:headEnd/>
                      <a:tailEnd/>
                    </a:ln>
                  </pic:spPr>
                </pic:pic>
              </a:graphicData>
            </a:graphic>
          </wp:inline>
        </w:drawing>
      </w:r>
      <w:r>
        <w:t xml:space="preserve"> to see the folders within the .zip file saved on a default location on your computer/network.  You can open each folder to find files.</w:t>
      </w:r>
    </w:p>
    <w:p w:rsidR="003B43DE" w:rsidRDefault="00987714" w:rsidP="00FD051A">
      <w:pPr>
        <w:pStyle w:val="IndentedBullet"/>
      </w:pPr>
      <w:r>
        <w:t xml:space="preserve">Select </w:t>
      </w:r>
      <w:r>
        <w:rPr>
          <w:noProof/>
        </w:rPr>
        <w:drawing>
          <wp:inline distT="0" distB="0" distL="0" distR="0" wp14:anchorId="5C78D222" wp14:editId="22225751">
            <wp:extent cx="737143" cy="205714"/>
            <wp:effectExtent l="19050" t="0" r="5807"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737143" cy="205714"/>
                    </a:xfrm>
                    <a:prstGeom prst="rect">
                      <a:avLst/>
                    </a:prstGeom>
                    <a:noFill/>
                    <a:ln w="9525">
                      <a:noFill/>
                      <a:miter lim="800000"/>
                      <a:headEnd/>
                      <a:tailEnd/>
                    </a:ln>
                  </pic:spPr>
                </pic:pic>
              </a:graphicData>
            </a:graphic>
          </wp:inline>
        </w:drawing>
      </w:r>
      <w:r>
        <w:t xml:space="preserve"> to indicate a different location </w:t>
      </w:r>
      <w:r w:rsidR="003B43DE">
        <w:t>for the .zip file.</w:t>
      </w:r>
    </w:p>
    <w:p w:rsidR="009927F0" w:rsidRDefault="009927F0" w:rsidP="003B43DE">
      <w:pPr>
        <w:pStyle w:val="Heading2"/>
      </w:pPr>
      <w:r>
        <w:t xml:space="preserve">To </w:t>
      </w:r>
      <w:r w:rsidR="00433CBF">
        <w:t>E</w:t>
      </w:r>
      <w:r w:rsidR="00987714">
        <w:t xml:space="preserve">xport </w:t>
      </w:r>
      <w:r w:rsidR="00433CBF">
        <w:t>F</w:t>
      </w:r>
      <w:r w:rsidR="00987714">
        <w:t>iles</w:t>
      </w:r>
      <w:r>
        <w:t xml:space="preserve"> to </w:t>
      </w:r>
      <w:r w:rsidR="00433CBF">
        <w:t>Y</w:t>
      </w:r>
      <w:r>
        <w:t xml:space="preserve">our </w:t>
      </w:r>
      <w:r w:rsidR="00433CBF">
        <w:t>C</w:t>
      </w:r>
      <w:r>
        <w:t>omputer</w:t>
      </w:r>
    </w:p>
    <w:p w:rsidR="00604BD4" w:rsidRDefault="00604BD4" w:rsidP="00604BD4">
      <w:pPr>
        <w:pStyle w:val="BodyText"/>
      </w:pPr>
      <w:r>
        <w:t xml:space="preserve">You may be able to export one or all of a document’s attached files onto your computer.  When available, the export icon </w:t>
      </w:r>
      <w:r w:rsidR="00562F79">
        <w:rPr>
          <w:noProof/>
        </w:rPr>
        <w:pict>
          <v:shape id="_x0000_i1028" type="#_x0000_t75" style="width:12pt;height:12pt">
            <v:imagedata r:id="rId26" o:title="export"/>
          </v:shape>
        </w:pict>
      </w:r>
      <w:r>
        <w:t xml:space="preserve"> appears on a document’s Attachments tab.  The export function allows greater control to download all, some, or just one file.  The export tool also downloads each file individually (no compression or .zip file is involved) and can be restarted to pick up where it left off.  For this reason, the export function may be a better choice on slow or unreliable connections.</w:t>
      </w:r>
    </w:p>
    <w:p w:rsidR="009927F0" w:rsidRDefault="009927F0" w:rsidP="00987714">
      <w:pPr>
        <w:pStyle w:val="BodyTextNumberedList"/>
        <w:numPr>
          <w:ilvl w:val="0"/>
          <w:numId w:val="36"/>
        </w:numPr>
      </w:pPr>
      <w:r>
        <w:t xml:space="preserve">Click </w:t>
      </w:r>
      <w:r w:rsidR="00562F79">
        <w:rPr>
          <w:noProof/>
        </w:rPr>
        <w:drawing>
          <wp:inline distT="0" distB="0" distL="0" distR="0">
            <wp:extent cx="152400" cy="152400"/>
            <wp:effectExtent l="0" t="0" r="0" b="0"/>
            <wp:docPr id="4" name="Picture 4"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on the Attachments tab:</w:t>
      </w:r>
      <w:bookmarkStart w:id="0" w:name="_GoBack"/>
      <w:bookmarkEnd w:id="0"/>
      <w:r>
        <w:br/>
      </w:r>
      <w:r w:rsidR="007B6B63">
        <w:rPr>
          <w:noProof/>
        </w:rPr>
        <w:drawing>
          <wp:inline distT="0" distB="0" distL="0" distR="0" wp14:anchorId="11DDD82F" wp14:editId="58C95E24">
            <wp:extent cx="3557016" cy="987552"/>
            <wp:effectExtent l="19050" t="19050" r="24765"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57016" cy="987552"/>
                    </a:xfrm>
                    <a:prstGeom prst="rect">
                      <a:avLst/>
                    </a:prstGeom>
                    <a:ln>
                      <a:solidFill>
                        <a:prstClr val="black"/>
                      </a:solidFill>
                    </a:ln>
                  </pic:spPr>
                </pic:pic>
              </a:graphicData>
            </a:graphic>
          </wp:inline>
        </w:drawing>
      </w:r>
      <w:r w:rsidR="00034F8D">
        <w:br/>
      </w:r>
      <w:r w:rsidR="00034F8D">
        <w:lastRenderedPageBreak/>
        <w:t>The Export Files window will open:</w:t>
      </w:r>
      <w:r w:rsidR="00034F8D">
        <w:br/>
      </w:r>
      <w:r w:rsidR="007B6B63">
        <w:rPr>
          <w:noProof/>
        </w:rPr>
        <w:drawing>
          <wp:inline distT="0" distB="0" distL="0" distR="0" wp14:anchorId="767233C8" wp14:editId="5FB98B9A">
            <wp:extent cx="3660648" cy="15099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60648" cy="1509925"/>
                    </a:xfrm>
                    <a:prstGeom prst="rect">
                      <a:avLst/>
                    </a:prstGeom>
                  </pic:spPr>
                </pic:pic>
              </a:graphicData>
            </a:graphic>
          </wp:inline>
        </w:drawing>
      </w:r>
    </w:p>
    <w:p w:rsidR="00604BD4" w:rsidRDefault="006078FC" w:rsidP="00604BD4">
      <w:pPr>
        <w:pStyle w:val="BodyTextNumberedList"/>
      </w:pPr>
      <w:r>
        <w:rPr>
          <w:noProof/>
        </w:rPr>
        <mc:AlternateContent>
          <mc:Choice Requires="wps">
            <w:drawing>
              <wp:anchor distT="0" distB="0" distL="114300" distR="114300" simplePos="0" relativeHeight="251675648" behindDoc="0" locked="0" layoutInCell="1" allowOverlap="1">
                <wp:simplePos x="0" y="0"/>
                <wp:positionH relativeFrom="column">
                  <wp:posOffset>1000125</wp:posOffset>
                </wp:positionH>
                <wp:positionV relativeFrom="paragraph">
                  <wp:posOffset>-1393825</wp:posOffset>
                </wp:positionV>
                <wp:extent cx="1038225" cy="497205"/>
                <wp:effectExtent l="0" t="0" r="523875" b="1714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497205"/>
                        </a:xfrm>
                        <a:prstGeom prst="borderCallout2">
                          <a:avLst>
                            <a:gd name="adj1" fmla="val 22991"/>
                            <a:gd name="adj2" fmla="val 107338"/>
                            <a:gd name="adj3" fmla="val 22991"/>
                            <a:gd name="adj4" fmla="val 126421"/>
                            <a:gd name="adj5" fmla="val 68968"/>
                            <a:gd name="adj6" fmla="val 145870"/>
                          </a:avLst>
                        </a:prstGeom>
                        <a:solidFill>
                          <a:srgbClr val="FFFFFF"/>
                        </a:solidFill>
                        <a:ln w="9525">
                          <a:solidFill>
                            <a:srgbClr val="000000"/>
                          </a:solidFill>
                          <a:miter lim="800000"/>
                          <a:headEnd/>
                          <a:tailEnd/>
                        </a:ln>
                      </wps:spPr>
                      <wps:txbx>
                        <w:txbxContent>
                          <w:p w:rsidR="00604BD4" w:rsidRDefault="00604BD4" w:rsidP="00604BD4">
                            <w:pPr>
                              <w:pStyle w:val="InfoBoxText"/>
                            </w:pPr>
                            <w:r>
                              <w:t>You can uncheck the files you don’t want to download.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0" type="#_x0000_t48" style="position:absolute;left:0;text-align:left;margin-left:78.75pt;margin-top:-109.75pt;width:81.75pt;height:3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" adj="31508,14897,27307,4966,23185,4966">
                <v:textbox>
                  <w:txbxContent>
                    <w:p w:rsidR="00604BD4" w:rsidRDefault="00604BD4" w:rsidP="00604BD4">
                      <w:pPr>
                        <w:pStyle w:val="InfoBoxText"/>
                      </w:pPr>
                      <w:r>
                        <w:t>You can uncheck the files you don’t want to download.</w:t>
                      </w:r>
                    </w:p>
                  </w:txbxContent>
                </v:textbox>
                <o:callout v:ext="edit" minusx="t" minusy="t"/>
              </v:shape>
            </w:pict>
          </mc:Fallback>
        </mc:AlternateContent>
      </w:r>
      <w:r w:rsidR="00604BD4">
        <w:t>In the</w:t>
      </w:r>
      <w:r w:rsidR="00604BD4" w:rsidRPr="00034F8D">
        <w:rPr>
          <w:b/>
        </w:rPr>
        <w:t xml:space="preserve"> Export To:</w:t>
      </w:r>
      <w:r w:rsidR="00604BD4">
        <w:t xml:space="preserve"> field, indicate where you want to place your copy of the files.  You can also click </w:t>
      </w:r>
      <w:r w:rsidR="00604BD4">
        <w:rPr>
          <w:noProof/>
        </w:rPr>
        <w:drawing>
          <wp:inline distT="0" distB="0" distL="0" distR="0">
            <wp:extent cx="209550" cy="1809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00604BD4">
        <w:t xml:space="preserve"> to browse for a location.</w:t>
      </w:r>
      <w:r w:rsidR="00604BD4">
        <w:br/>
      </w:r>
      <w:r w:rsidR="00604BD4" w:rsidRPr="00581D9D">
        <w:rPr>
          <w:b/>
        </w:rPr>
        <w:t>Note</w:t>
      </w:r>
      <w:r w:rsidR="00604BD4">
        <w:t>: if you indicate a location that does not yet exist, you will be asked if you want to create it.</w:t>
      </w:r>
    </w:p>
    <w:p w:rsidR="00604BD4" w:rsidRDefault="00604BD4" w:rsidP="00604BD4">
      <w:pPr>
        <w:pStyle w:val="BodyTextNumberedList"/>
      </w:pPr>
      <w:r>
        <w:t xml:space="preserve">Click the </w:t>
      </w:r>
      <w:r>
        <w:rPr>
          <w:noProof/>
        </w:rPr>
        <w:drawing>
          <wp:inline distT="0" distB="0" distL="0" distR="0">
            <wp:extent cx="817619" cy="194285"/>
            <wp:effectExtent l="19050" t="0" r="1531"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817619" cy="194285"/>
                    </a:xfrm>
                    <a:prstGeom prst="rect">
                      <a:avLst/>
                    </a:prstGeom>
                    <a:noFill/>
                    <a:ln w="9525">
                      <a:noFill/>
                      <a:miter lim="800000"/>
                      <a:headEnd/>
                      <a:tailEnd/>
                    </a:ln>
                  </pic:spPr>
                </pic:pic>
              </a:graphicData>
            </a:graphic>
          </wp:inline>
        </w:drawing>
      </w:r>
      <w:r>
        <w:t xml:space="preserve"> button.  When the export is complete, a message box will so indicate.</w:t>
      </w:r>
      <w:r>
        <w:br/>
      </w:r>
      <w:r>
        <w:rPr>
          <w:noProof/>
        </w:rPr>
        <w:drawing>
          <wp:inline distT="0" distB="0" distL="0" distR="0">
            <wp:extent cx="1481328" cy="1490472"/>
            <wp:effectExtent l="0" t="0" r="508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481328" cy="1490472"/>
                    </a:xfrm>
                    <a:prstGeom prst="rect">
                      <a:avLst/>
                    </a:prstGeom>
                    <a:noFill/>
                    <a:ln w="9525">
                      <a:noFill/>
                      <a:miter lim="800000"/>
                      <a:headEnd/>
                      <a:tailEnd/>
                    </a:ln>
                  </pic:spPr>
                </pic:pic>
              </a:graphicData>
            </a:graphic>
          </wp:inline>
        </w:drawing>
      </w:r>
      <w:r>
        <w:br/>
      </w:r>
      <w:r w:rsidRPr="007E0A9F">
        <w:rPr>
          <w:b/>
        </w:rPr>
        <w:t>Note</w:t>
      </w:r>
      <w:r>
        <w:t xml:space="preserve">: the files remain on the list until you click the </w:t>
      </w:r>
      <w:r>
        <w:rPr>
          <w:noProof/>
        </w:rPr>
        <w:drawing>
          <wp:inline distT="0" distB="0" distL="0" distR="0">
            <wp:extent cx="655715" cy="202381"/>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55715" cy="202381"/>
                    </a:xfrm>
                    <a:prstGeom prst="rect">
                      <a:avLst/>
                    </a:prstGeom>
                    <a:noFill/>
                    <a:ln w="9525">
                      <a:noFill/>
                      <a:miter lim="800000"/>
                      <a:headEnd/>
                      <a:tailEnd/>
                    </a:ln>
                  </pic:spPr>
                </pic:pic>
              </a:graphicData>
            </a:graphic>
          </wp:inline>
        </w:drawing>
      </w:r>
      <w:r>
        <w:t xml:space="preserve"> button.  Therefore, if something (including you) interrupts the export, the files remain to be exported at a later time.</w:t>
      </w:r>
    </w:p>
    <w:p w:rsidR="005D765F" w:rsidRDefault="00034F8D" w:rsidP="00FD051A">
      <w:pPr>
        <w:pStyle w:val="BodyTextNumberedList"/>
      </w:pPr>
      <w:r>
        <w:t xml:space="preserve">Click </w:t>
      </w:r>
      <w:r w:rsidRPr="00034F8D">
        <w:rPr>
          <w:noProof/>
        </w:rPr>
        <w:drawing>
          <wp:inline distT="0" distB="0" distL="0" distR="0" wp14:anchorId="0B396A6F" wp14:editId="34B4E896">
            <wp:extent cx="419100" cy="180975"/>
            <wp:effectExtent l="1905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 to close the Export Files window</w:t>
      </w:r>
      <w:r w:rsidR="005D765F">
        <w:t>.</w:t>
      </w:r>
    </w:p>
    <w:p w:rsidR="00D76DAA" w:rsidRPr="00D76DAA" w:rsidRDefault="00D76DAA" w:rsidP="00D76DAA"/>
    <w:p w:rsidR="00034F8D" w:rsidRDefault="00034F8D" w:rsidP="005D765F">
      <w:pPr>
        <w:pStyle w:val="Heading2"/>
      </w:pPr>
      <w:r>
        <w:t xml:space="preserve">To </w:t>
      </w:r>
      <w:r w:rsidR="00B73301">
        <w:t>R</w:t>
      </w:r>
      <w:r w:rsidR="00FD051A">
        <w:t>espond to a</w:t>
      </w:r>
      <w:r>
        <w:t xml:space="preserve"> Bid Package</w:t>
      </w:r>
    </w:p>
    <w:p w:rsidR="00034F8D" w:rsidRDefault="00F117EA" w:rsidP="005D765F">
      <w:pPr>
        <w:pStyle w:val="BodyTextNumberedList"/>
        <w:numPr>
          <w:ilvl w:val="0"/>
          <w:numId w:val="37"/>
        </w:numPr>
      </w:pPr>
      <w:r>
        <w:t>Open a Bid Package document.</w:t>
      </w:r>
    </w:p>
    <w:p w:rsidR="00F117EA" w:rsidRDefault="00805CF1" w:rsidP="00E7406A">
      <w:pPr>
        <w:pStyle w:val="BodyTextNumberedList"/>
      </w:pPr>
      <w:r>
        <w:rPr>
          <w:noProof/>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21590</wp:posOffset>
                </wp:positionV>
                <wp:extent cx="1371600" cy="1447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716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5CF1" w:rsidRDefault="00805CF1" w:rsidP="00805CF1">
                            <w:pPr>
                              <w:pStyle w:val="TipHeader"/>
                            </w:pPr>
                            <w:r>
                              <w:t>Tip</w:t>
                            </w:r>
                          </w:p>
                          <w:p w:rsidR="00805CF1" w:rsidRDefault="00805CF1" w:rsidP="00805CF1">
                            <w:pPr>
                              <w:pStyle w:val="TipText"/>
                            </w:pPr>
                            <w:r>
                              <w:t xml:space="preserve">If you do not see the </w:t>
                            </w:r>
                            <w:r w:rsidRPr="00805CF1">
                              <w:rPr>
                                <w:b/>
                              </w:rPr>
                              <w:t>Click here for RFQ</w:t>
                            </w:r>
                            <w:r>
                              <w:t xml:space="preserve"> link or it does not work, you mostly likely have not been given the proper permission to create the RFQ.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3.75pt;margin-top:1.7pt;width:108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" fillcolor="white [3201]" stroked="f" strokeweight=".5pt">
                <v:textbox>
                  <w:txbxContent>
                    <w:p w:rsidR="00805CF1" w:rsidRDefault="00805CF1" w:rsidP="00805CF1">
                      <w:pPr>
                        <w:pStyle w:val="TipHeader"/>
                      </w:pPr>
                      <w:r>
                        <w:t>Tip</w:t>
                      </w:r>
                    </w:p>
                    <w:p w:rsidR="00805CF1" w:rsidRDefault="00805CF1" w:rsidP="00805CF1">
                      <w:pPr>
                        <w:pStyle w:val="TipText"/>
                      </w:pPr>
                      <w:r>
                        <w:t xml:space="preserve">If you do not see the </w:t>
                      </w:r>
                      <w:r w:rsidRPr="00805CF1">
                        <w:rPr>
                          <w:b/>
                        </w:rPr>
                        <w:t>Click here for RFQ</w:t>
                      </w:r>
                      <w:r>
                        <w:t xml:space="preserve"> link or it does not work, you mostly likely have not been given the proper permission to create the RFQ.</w:t>
                      </w:r>
                    </w:p>
                  </w:txbxContent>
                </v:textbox>
              </v:shape>
            </w:pict>
          </mc:Fallback>
        </mc:AlternateContent>
      </w:r>
      <w:r w:rsidR="00F117EA">
        <w:t>After reading through the Bid Package document, click the link on the Instructions tab</w:t>
      </w:r>
      <w:proofErr w:type="gramStart"/>
      <w:r w:rsidR="00F117EA">
        <w:t>:</w:t>
      </w:r>
      <w:proofErr w:type="gramEnd"/>
      <w:r w:rsidR="00D76DAA">
        <w:br/>
      </w:r>
      <w:r w:rsidR="00D76DAA">
        <w:rPr>
          <w:noProof/>
        </w:rPr>
        <w:lastRenderedPageBreak/>
        <w:drawing>
          <wp:inline distT="0" distB="0" distL="0" distR="0" wp14:anchorId="0E4C3237" wp14:editId="55573385">
            <wp:extent cx="3538728" cy="3300984"/>
            <wp:effectExtent l="19050" t="19050" r="24130"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38728" cy="3300984"/>
                    </a:xfrm>
                    <a:prstGeom prst="rect">
                      <a:avLst/>
                    </a:prstGeom>
                    <a:ln>
                      <a:solidFill>
                        <a:prstClr val="black"/>
                      </a:solidFill>
                    </a:ln>
                  </pic:spPr>
                </pic:pic>
              </a:graphicData>
            </a:graphic>
          </wp:inline>
        </w:drawing>
      </w:r>
      <w:r w:rsidR="00F117EA">
        <w:br/>
      </w:r>
      <w:r w:rsidR="00FD051A">
        <w:t xml:space="preserve">A newly created RFQ document will open.  This </w:t>
      </w:r>
      <w:r w:rsidR="007B268A">
        <w:t xml:space="preserve">RFQ </w:t>
      </w:r>
      <w:r w:rsidR="00FD051A">
        <w:t>document will have the attached files from the Bid Package and will list the Bid Package Items (on the Items tab).</w:t>
      </w:r>
      <w:r w:rsidR="00684E73">
        <w:t xml:space="preserve">  In addition, your company will appear on the Vendor field and your name will appear on the Vendor Submitter field.</w:t>
      </w:r>
    </w:p>
    <w:p w:rsidR="00460E5A" w:rsidRDefault="00460E5A" w:rsidP="00E7406A">
      <w:pPr>
        <w:pStyle w:val="BodyTextNumberedList"/>
      </w:pPr>
      <w:r w:rsidRPr="00C27B05">
        <w:t>Go to the Items tab to enter your information.</w:t>
      </w:r>
    </w:p>
    <w:p w:rsidR="00C27B05" w:rsidRDefault="00C27B05" w:rsidP="00E7406A">
      <w:pPr>
        <w:pStyle w:val="BodyTextNumberedList"/>
      </w:pPr>
      <w:r>
        <w:t xml:space="preserve">Enter </w:t>
      </w:r>
      <w:r w:rsidR="00D76DAA">
        <w:rPr>
          <w:b/>
        </w:rPr>
        <w:t>Quantity</w:t>
      </w:r>
      <w:r>
        <w:t xml:space="preserve"> and </w:t>
      </w:r>
      <w:r w:rsidRPr="00C27B05">
        <w:rPr>
          <w:b/>
        </w:rPr>
        <w:t>Rate</w:t>
      </w:r>
      <w:r>
        <w:t xml:space="preserve"> </w:t>
      </w:r>
      <w:r w:rsidR="00C167A2">
        <w:t xml:space="preserve">(if appropriate) and the Amount will be calculated </w:t>
      </w:r>
      <w:r>
        <w:t>or</w:t>
      </w:r>
      <w:r w:rsidR="00C167A2">
        <w:t xml:space="preserve"> just enter a</w:t>
      </w:r>
      <w:r w:rsidR="00D76DAA">
        <w:t xml:space="preserve"> </w:t>
      </w:r>
      <w:r w:rsidR="00D76DAA" w:rsidRPr="00D76DAA">
        <w:rPr>
          <w:b/>
        </w:rPr>
        <w:t>Net</w:t>
      </w:r>
      <w:r>
        <w:t xml:space="preserve"> </w:t>
      </w:r>
      <w:r w:rsidRPr="00C27B05">
        <w:rPr>
          <w:b/>
        </w:rPr>
        <w:t>Amount</w:t>
      </w:r>
      <w:r>
        <w:t>:</w:t>
      </w:r>
      <w:r>
        <w:br/>
      </w:r>
      <w:r w:rsidR="00D76DAA">
        <w:rPr>
          <w:noProof/>
        </w:rPr>
        <w:drawing>
          <wp:inline distT="0" distB="0" distL="0" distR="0" wp14:anchorId="2140D8BE" wp14:editId="4A69BB25">
            <wp:extent cx="3648456" cy="6035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48456" cy="603504"/>
                    </a:xfrm>
                    <a:prstGeom prst="rect">
                      <a:avLst/>
                    </a:prstGeom>
                  </pic:spPr>
                </pic:pic>
              </a:graphicData>
            </a:graphic>
          </wp:inline>
        </w:drawing>
      </w:r>
    </w:p>
    <w:p w:rsidR="00013CD5" w:rsidRDefault="00013CD5" w:rsidP="00013CD5">
      <w:pPr>
        <w:pStyle w:val="BodyTextNumberedList"/>
      </w:pPr>
      <w:r>
        <w:t xml:space="preserve">After entering all your information, but before closing the RFQ window, go to the Route Detail tab and click </w:t>
      </w:r>
      <w:r w:rsidR="00562F79">
        <w:rPr>
          <w:noProof/>
        </w:rPr>
        <w:pict>
          <v:shape id="_x0000_i1029" type="#_x0000_t75" style="width:11.4pt;height:11.4pt">
            <v:imagedata r:id="rId37" o:title="thumb_up"/>
          </v:shape>
        </w:pict>
      </w:r>
      <w:r>
        <w:t xml:space="preserve"> on your route row.</w:t>
      </w:r>
      <w:r>
        <w:br/>
      </w:r>
      <w:r w:rsidR="00DC3209">
        <w:rPr>
          <w:noProof/>
        </w:rPr>
        <w:drawing>
          <wp:inline distT="0" distB="0" distL="0" distR="0">
            <wp:extent cx="2231136" cy="832104"/>
            <wp:effectExtent l="0" t="0" r="0" b="6350"/>
            <wp:docPr id="62" name="Picture 62" descr="C:\Users\Soni\AppData\Local\Temp\SNAGHTML20107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i\AppData\Local\Temp\SNAGHTML201077e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1136" cy="832104"/>
                    </a:xfrm>
                    <a:prstGeom prst="rect">
                      <a:avLst/>
                    </a:prstGeom>
                    <a:noFill/>
                    <a:ln>
                      <a:noFill/>
                    </a:ln>
                  </pic:spPr>
                </pic:pic>
              </a:graphicData>
            </a:graphic>
          </wp:inline>
        </w:drawing>
      </w:r>
    </w:p>
    <w:p w:rsidR="00013CD5" w:rsidRDefault="00013CD5" w:rsidP="00013CD5">
      <w:pPr>
        <w:pStyle w:val="BodyTextNumberedList"/>
      </w:pPr>
      <w:r>
        <w:t xml:space="preserve">You can then click </w:t>
      </w:r>
      <w:r w:rsidRPr="00034F8D">
        <w:rPr>
          <w:noProof/>
        </w:rPr>
        <w:drawing>
          <wp:inline distT="0" distB="0" distL="0" distR="0">
            <wp:extent cx="419100" cy="18097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 to close the RFQ window.</w:t>
      </w:r>
      <w:r w:rsidRPr="00D962D5">
        <w:rPr>
          <w:vanish/>
        </w:rPr>
        <w:t xml:space="preserve"> </w:t>
      </w:r>
      <w:r w:rsidR="00204CE6">
        <w:rPr>
          <w:vanish/>
        </w:rPr>
        <w:fldChar w:fldCharType="begin"/>
      </w:r>
      <w:r>
        <w:rPr>
          <w:vanish/>
        </w:rPr>
        <w:instrText xml:space="preserve"> LISTNUM  \l 0 \s 0  </w:instrText>
      </w:r>
      <w:r w:rsidR="00204CE6">
        <w:rPr>
          <w:vanish/>
        </w:rPr>
        <w:fldChar w:fldCharType="end"/>
      </w:r>
    </w:p>
    <w:p w:rsidR="000D05EB" w:rsidRDefault="000D05EB" w:rsidP="000D05EB">
      <w:pPr>
        <w:pStyle w:val="BodyText"/>
      </w:pPr>
      <w:r w:rsidRPr="000D05EB">
        <w:rPr>
          <w:b/>
        </w:rPr>
        <w:t>Note</w:t>
      </w:r>
      <w:r>
        <w:t>: You can actually</w:t>
      </w:r>
      <w:r w:rsidR="001C0B17">
        <w:t xml:space="preserve"> save (</w:t>
      </w:r>
      <w:r w:rsidR="00562F79">
        <w:rPr>
          <w:noProof/>
        </w:rPr>
        <w:pict>
          <v:shape id="_x0000_i1030" type="#_x0000_t75" style="width:12pt;height:12pt">
            <v:imagedata r:id="rId39" o:title="SAVE-xs"/>
          </v:shape>
        </w:pict>
      </w:r>
      <w:r w:rsidR="001C0B17">
        <w:t>)</w:t>
      </w:r>
      <w:r w:rsidR="007D04D5">
        <w:t>,</w:t>
      </w:r>
      <w:r>
        <w:t xml:space="preserve"> close the RFQ window and later reopen it </w:t>
      </w:r>
      <w:r w:rsidR="001C0B17">
        <w:t xml:space="preserve">again, </w:t>
      </w:r>
      <w:r>
        <w:t xml:space="preserve">before routing the document.  </w:t>
      </w:r>
    </w:p>
    <w:p w:rsidR="00034F8D" w:rsidRPr="009927F0" w:rsidRDefault="000D05EB" w:rsidP="000D05EB">
      <w:pPr>
        <w:pStyle w:val="BulletBodyText"/>
      </w:pPr>
      <w:r>
        <w:t xml:space="preserve">To reopen the RFQ window from the Plan Room Dashboard, open the Bid Package </w:t>
      </w:r>
      <w:r w:rsidR="001C0B17">
        <w:t xml:space="preserve">document again from the Plan Room </w:t>
      </w:r>
      <w:r>
        <w:t xml:space="preserve">and click the </w:t>
      </w:r>
      <w:r w:rsidRPr="000D05EB">
        <w:rPr>
          <w:b/>
        </w:rPr>
        <w:t>Click here for RFQ link</w:t>
      </w:r>
      <w:r>
        <w:t>.</w:t>
      </w:r>
      <w:r w:rsidR="001C0B17">
        <w:t xml:space="preserve">  When an RFQ document already exists, this link will reopen the RFQ document.</w:t>
      </w:r>
    </w:p>
    <w:sectPr w:rsidR="00034F8D" w:rsidRPr="009927F0" w:rsidSect="001D0AB2">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8AF" w:rsidRDefault="00DA28AF" w:rsidP="00147FE4">
      <w:r>
        <w:separator/>
      </w:r>
    </w:p>
  </w:endnote>
  <w:endnote w:type="continuationSeparator" w:id="0">
    <w:p w:rsidR="00DA28AF" w:rsidRDefault="00DA28AF" w:rsidP="0014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8AF" w:rsidRPr="001B53D8" w:rsidRDefault="00DA28AF" w:rsidP="00147FE4">
    <w:pPr>
      <w:tabs>
        <w:tab w:val="center" w:pos="5040"/>
        <w:tab w:val="right" w:pos="9360"/>
      </w:tabs>
      <w:jc w:val="center"/>
      <w:rPr>
        <w:rFonts w:cs="Arial"/>
        <w:sz w:val="16"/>
      </w:rPr>
    </w:pPr>
    <w:r>
      <w:rPr>
        <w:rFonts w:cs="Arial"/>
        <w:sz w:val="16"/>
      </w:rPr>
      <w:t xml:space="preserve">How to Use the Plan Room - </w:t>
    </w:r>
    <w:r w:rsidR="00204CE6" w:rsidRPr="00D962D5">
      <w:rPr>
        <w:rFonts w:cs="Arial"/>
        <w:sz w:val="16"/>
      </w:rPr>
      <w:fldChar w:fldCharType="begin"/>
    </w:r>
    <w:r w:rsidRPr="00D962D5">
      <w:rPr>
        <w:rFonts w:cs="Arial"/>
        <w:sz w:val="16"/>
      </w:rPr>
      <w:instrText xml:space="preserve"> PAGE   \* MERGEFORMAT </w:instrText>
    </w:r>
    <w:r w:rsidR="00204CE6" w:rsidRPr="00D962D5">
      <w:rPr>
        <w:rFonts w:cs="Arial"/>
        <w:sz w:val="16"/>
      </w:rPr>
      <w:fldChar w:fldCharType="separate"/>
    </w:r>
    <w:r w:rsidR="00562F79">
      <w:rPr>
        <w:rFonts w:cs="Arial"/>
        <w:noProof/>
        <w:sz w:val="16"/>
      </w:rPr>
      <w:t>7</w:t>
    </w:r>
    <w:r w:rsidR="00204CE6" w:rsidRPr="00D962D5">
      <w:rPr>
        <w:rFonts w:cs="Arial"/>
        <w:sz w:val="16"/>
      </w:rPr>
      <w:fldChar w:fldCharType="end"/>
    </w:r>
    <w:r w:rsidR="00987714">
      <w:rPr>
        <w:rFonts w:cs="Arial"/>
        <w:sz w:val="16"/>
      </w:rPr>
      <w:t xml:space="preserve">                                        </w:t>
    </w:r>
    <w:r>
      <w:rPr>
        <w:rFonts w:cs="Arial"/>
        <w:sz w:val="16"/>
      </w:rPr>
      <w:tab/>
      <w:t xml:space="preserve">(C) Copyright </w:t>
    </w:r>
    <w:r w:rsidR="00562F79">
      <w:rPr>
        <w:rFonts w:cs="Arial"/>
        <w:sz w:val="16"/>
      </w:rPr>
      <w:t>2016</w:t>
    </w:r>
    <w:r>
      <w:rPr>
        <w:rFonts w:cs="Arial"/>
        <w:sz w:val="16"/>
      </w:rPr>
      <w:t xml:space="preserve"> Spitfire Management LLC. All Rights Reserved.</w:t>
    </w:r>
  </w:p>
  <w:p w:rsidR="00DA28AF" w:rsidRDefault="00DA2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8AF" w:rsidRDefault="00DA28AF" w:rsidP="00147FE4">
      <w:r>
        <w:separator/>
      </w:r>
    </w:p>
  </w:footnote>
  <w:footnote w:type="continuationSeparator" w:id="0">
    <w:p w:rsidR="00DA28AF" w:rsidRDefault="00DA28AF" w:rsidP="00147F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E6CB68"/>
    <w:lvl w:ilvl="0">
      <w:start w:val="1"/>
      <w:numFmt w:val="decimal"/>
      <w:lvlText w:val="%1."/>
      <w:lvlJc w:val="left"/>
      <w:pPr>
        <w:tabs>
          <w:tab w:val="num" w:pos="1800"/>
        </w:tabs>
        <w:ind w:left="1800" w:hanging="360"/>
      </w:pPr>
    </w:lvl>
  </w:abstractNum>
  <w:abstractNum w:abstractNumId="1">
    <w:nsid w:val="FFFFFF7D"/>
    <w:multiLevelType w:val="singleLevel"/>
    <w:tmpl w:val="77BE5716"/>
    <w:lvl w:ilvl="0">
      <w:start w:val="1"/>
      <w:numFmt w:val="decimal"/>
      <w:lvlText w:val="%1."/>
      <w:lvlJc w:val="left"/>
      <w:pPr>
        <w:tabs>
          <w:tab w:val="num" w:pos="1440"/>
        </w:tabs>
        <w:ind w:left="1440" w:hanging="360"/>
      </w:pPr>
    </w:lvl>
  </w:abstractNum>
  <w:abstractNum w:abstractNumId="2">
    <w:nsid w:val="FFFFFF7E"/>
    <w:multiLevelType w:val="singleLevel"/>
    <w:tmpl w:val="EE6E7E44"/>
    <w:lvl w:ilvl="0">
      <w:start w:val="1"/>
      <w:numFmt w:val="decimal"/>
      <w:lvlText w:val="%1."/>
      <w:lvlJc w:val="left"/>
      <w:pPr>
        <w:tabs>
          <w:tab w:val="num" w:pos="1080"/>
        </w:tabs>
        <w:ind w:left="1080" w:hanging="360"/>
      </w:pPr>
    </w:lvl>
  </w:abstractNum>
  <w:abstractNum w:abstractNumId="3">
    <w:nsid w:val="FFFFFF7F"/>
    <w:multiLevelType w:val="singleLevel"/>
    <w:tmpl w:val="F6F6BF7E"/>
    <w:lvl w:ilvl="0">
      <w:start w:val="1"/>
      <w:numFmt w:val="decimal"/>
      <w:lvlText w:val="%1."/>
      <w:lvlJc w:val="left"/>
      <w:pPr>
        <w:tabs>
          <w:tab w:val="num" w:pos="720"/>
        </w:tabs>
        <w:ind w:left="720" w:hanging="360"/>
      </w:pPr>
    </w:lvl>
  </w:abstractNum>
  <w:abstractNum w:abstractNumId="4">
    <w:nsid w:val="FFFFFF80"/>
    <w:multiLevelType w:val="singleLevel"/>
    <w:tmpl w:val="DE74825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3858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5185A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4EAC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75A3D3C"/>
    <w:lvl w:ilvl="0">
      <w:start w:val="1"/>
      <w:numFmt w:val="decimal"/>
      <w:lvlText w:val="%1."/>
      <w:lvlJc w:val="left"/>
      <w:pPr>
        <w:tabs>
          <w:tab w:val="num" w:pos="360"/>
        </w:tabs>
        <w:ind w:left="360" w:hanging="360"/>
      </w:pPr>
    </w:lvl>
  </w:abstractNum>
  <w:abstractNum w:abstractNumId="9">
    <w:nsid w:val="FFFFFF89"/>
    <w:multiLevelType w:val="singleLevel"/>
    <w:tmpl w:val="BD7E0EEE"/>
    <w:lvl w:ilvl="0">
      <w:start w:val="1"/>
      <w:numFmt w:val="bullet"/>
      <w:lvlText w:val=""/>
      <w:lvlJc w:val="left"/>
      <w:pPr>
        <w:tabs>
          <w:tab w:val="num" w:pos="360"/>
        </w:tabs>
        <w:ind w:left="360" w:hanging="360"/>
      </w:pPr>
      <w:rPr>
        <w:rFonts w:ascii="Symbol" w:hAnsi="Symbol" w:hint="default"/>
      </w:rPr>
    </w:lvl>
  </w:abstractNum>
  <w:abstractNum w:abstractNumId="10">
    <w:nsid w:val="03DA6592"/>
    <w:multiLevelType w:val="hybridMultilevel"/>
    <w:tmpl w:val="BF768A34"/>
    <w:lvl w:ilvl="0" w:tplc="04090005">
      <w:start w:val="1"/>
      <w:numFmt w:val="bullet"/>
      <w:lvlText w:val=""/>
      <w:lvlJc w:val="left"/>
      <w:pPr>
        <w:tabs>
          <w:tab w:val="num" w:pos="918"/>
        </w:tabs>
        <w:ind w:left="918" w:hanging="360"/>
      </w:pPr>
      <w:rPr>
        <w:rFonts w:ascii="Wingdings" w:hAnsi="Wingdings" w:hint="default"/>
      </w:rPr>
    </w:lvl>
    <w:lvl w:ilvl="1" w:tplc="04090003" w:tentative="1">
      <w:start w:val="1"/>
      <w:numFmt w:val="bullet"/>
      <w:lvlText w:val="o"/>
      <w:lvlJc w:val="left"/>
      <w:pPr>
        <w:tabs>
          <w:tab w:val="num" w:pos="1638"/>
        </w:tabs>
        <w:ind w:left="1638" w:hanging="360"/>
      </w:pPr>
      <w:rPr>
        <w:rFonts w:ascii="Courier New" w:hAnsi="Courier New" w:cs="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11">
    <w:nsid w:val="080973C1"/>
    <w:multiLevelType w:val="hybridMultilevel"/>
    <w:tmpl w:val="170ED8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0A2A27"/>
    <w:multiLevelType w:val="hybridMultilevel"/>
    <w:tmpl w:val="AC8E79B4"/>
    <w:lvl w:ilvl="0" w:tplc="AEA47B42">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0C5E16E5"/>
    <w:multiLevelType w:val="hybridMultilevel"/>
    <w:tmpl w:val="13A273D2"/>
    <w:lvl w:ilvl="0" w:tplc="2F9E2618">
      <w:start w:val="1"/>
      <w:numFmt w:val="decimal"/>
      <w:pStyle w:val="BodyTextNumberedList"/>
      <w:lvlText w:val="%1."/>
      <w:lvlJc w:val="left"/>
      <w:pPr>
        <w:tabs>
          <w:tab w:val="num" w:pos="3600"/>
        </w:tabs>
        <w:ind w:left="36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CC1317"/>
    <w:multiLevelType w:val="multilevel"/>
    <w:tmpl w:val="28C6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4A411D7"/>
    <w:multiLevelType w:val="hybridMultilevel"/>
    <w:tmpl w:val="48AECA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56213F1"/>
    <w:multiLevelType w:val="multilevel"/>
    <w:tmpl w:val="7A70B66C"/>
    <w:lvl w:ilvl="0">
      <w:start w:val="1"/>
      <w:numFmt w:val="bullet"/>
      <w:lvlText w:val=""/>
      <w:lvlJc w:val="left"/>
      <w:pPr>
        <w:tabs>
          <w:tab w:val="num" w:pos="360"/>
        </w:tabs>
        <w:ind w:left="360" w:hanging="360"/>
      </w:pPr>
      <w:rPr>
        <w:rFonts w:ascii="Webdings" w:hAnsi="Webdings" w:hint="default"/>
        <w:color w:val="000000"/>
      </w:rPr>
    </w:lvl>
    <w:lvl w:ilvl="1">
      <w:start w:val="1"/>
      <w:numFmt w:val="bullet"/>
      <w:lvlText w:val=""/>
      <w:lvlJc w:val="left"/>
      <w:pPr>
        <w:tabs>
          <w:tab w:val="num" w:pos="1440"/>
        </w:tabs>
        <w:ind w:left="1440" w:hanging="360"/>
      </w:pPr>
      <w:rPr>
        <w:rFonts w:ascii="Symbol" w:hAnsi="Symbol"/>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o"/>
      <w:lvlJc w:val="left"/>
      <w:pPr>
        <w:tabs>
          <w:tab w:val="num" w:pos="2880"/>
        </w:tabs>
        <w:ind w:left="2880" w:hanging="360"/>
      </w:pPr>
      <w:rPr>
        <w:rFonts w:ascii="Courier New" w:hAnsi="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5E76C62"/>
    <w:multiLevelType w:val="multilevel"/>
    <w:tmpl w:val="F12CEC5C"/>
    <w:lvl w:ilvl="0">
      <w:start w:val="1"/>
      <w:numFmt w:val="bullet"/>
      <w:lvlText w:val="Q"/>
      <w:lvlJc w:val="left"/>
      <w:pPr>
        <w:tabs>
          <w:tab w:val="num" w:pos="3240"/>
        </w:tabs>
        <w:ind w:left="3240" w:hanging="360"/>
      </w:pPr>
      <w:rPr>
        <w:rFonts w:ascii="Arial Black" w:hAnsi="Arial Black"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8">
    <w:nsid w:val="1A7F3E3C"/>
    <w:multiLevelType w:val="multilevel"/>
    <w:tmpl w:val="9A8A3504"/>
    <w:lvl w:ilvl="0">
      <w:start w:val="1"/>
      <w:numFmt w:val="bullet"/>
      <w:lvlText w:val=""/>
      <w:lvlJc w:val="left"/>
      <w:pPr>
        <w:tabs>
          <w:tab w:val="num" w:pos="3240"/>
        </w:tabs>
        <w:ind w:left="324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9">
    <w:nsid w:val="1B6C425B"/>
    <w:multiLevelType w:val="hybridMultilevel"/>
    <w:tmpl w:val="BE3CBF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2609BC"/>
    <w:multiLevelType w:val="multilevel"/>
    <w:tmpl w:val="7A70B66C"/>
    <w:lvl w:ilvl="0">
      <w:start w:val="1"/>
      <w:numFmt w:val="bullet"/>
      <w:lvlText w:val=""/>
      <w:lvlJc w:val="left"/>
      <w:pPr>
        <w:tabs>
          <w:tab w:val="num" w:pos="360"/>
        </w:tabs>
        <w:ind w:left="360" w:hanging="360"/>
      </w:pPr>
      <w:rPr>
        <w:rFonts w:ascii="Webdings" w:hAnsi="Webdings" w:hint="default"/>
        <w:color w:val="000000"/>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o"/>
      <w:lvlJc w:val="left"/>
      <w:pPr>
        <w:tabs>
          <w:tab w:val="num" w:pos="2880"/>
        </w:tabs>
        <w:ind w:left="2880" w:hanging="360"/>
      </w:pPr>
      <w:rPr>
        <w:rFonts w:ascii="Courier New" w:hAnsi="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6C46773"/>
    <w:multiLevelType w:val="hybridMultilevel"/>
    <w:tmpl w:val="F252CF84"/>
    <w:lvl w:ilvl="0" w:tplc="AEA47B42">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2D107D85"/>
    <w:multiLevelType w:val="multilevel"/>
    <w:tmpl w:val="C0C602A2"/>
    <w:lvl w:ilvl="0">
      <w:start w:val="1"/>
      <w:numFmt w:val="bullet"/>
      <w:lvlText w:val="A"/>
      <w:lvlJc w:val="left"/>
      <w:pPr>
        <w:tabs>
          <w:tab w:val="num" w:pos="3240"/>
        </w:tabs>
        <w:ind w:left="3240" w:hanging="360"/>
      </w:pPr>
      <w:rPr>
        <w:rFonts w:ascii="Arial Black" w:hAnsi="Arial Black"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3">
    <w:nsid w:val="35EE2A3C"/>
    <w:multiLevelType w:val="hybridMultilevel"/>
    <w:tmpl w:val="E896449A"/>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4">
    <w:nsid w:val="3A8547A0"/>
    <w:multiLevelType w:val="hybridMultilevel"/>
    <w:tmpl w:val="F77E1D52"/>
    <w:lvl w:ilvl="0" w:tplc="04090005">
      <w:start w:val="1"/>
      <w:numFmt w:val="bullet"/>
      <w:lvlText w:val=""/>
      <w:lvlJc w:val="left"/>
      <w:pPr>
        <w:tabs>
          <w:tab w:val="num" w:pos="738"/>
        </w:tabs>
        <w:ind w:left="738" w:hanging="360"/>
      </w:pPr>
      <w:rPr>
        <w:rFonts w:ascii="Wingdings" w:hAnsi="Wingdings"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25">
    <w:nsid w:val="3E091835"/>
    <w:multiLevelType w:val="hybridMultilevel"/>
    <w:tmpl w:val="C67647B8"/>
    <w:lvl w:ilvl="0" w:tplc="4DC626F4">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3E6F58C6"/>
    <w:multiLevelType w:val="hybridMultilevel"/>
    <w:tmpl w:val="5470E404"/>
    <w:lvl w:ilvl="0" w:tplc="A68021FC">
      <w:start w:val="1"/>
      <w:numFmt w:val="bullet"/>
      <w:lvlText w:val="Q"/>
      <w:lvlJc w:val="left"/>
      <w:pPr>
        <w:tabs>
          <w:tab w:val="num" w:pos="3240"/>
        </w:tabs>
        <w:ind w:left="3240" w:hanging="360"/>
      </w:pPr>
      <w:rPr>
        <w:rFonts w:ascii="Arial Black" w:hAnsi="Arial Black"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nsid w:val="43571E61"/>
    <w:multiLevelType w:val="hybridMultilevel"/>
    <w:tmpl w:val="493C13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A13FF4"/>
    <w:multiLevelType w:val="hybridMultilevel"/>
    <w:tmpl w:val="0F4AE420"/>
    <w:lvl w:ilvl="0" w:tplc="5F3292D4">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55876293"/>
    <w:multiLevelType w:val="multilevel"/>
    <w:tmpl w:val="F9109190"/>
    <w:lvl w:ilvl="0">
      <w:start w:val="1"/>
      <w:numFmt w:val="bullet"/>
      <w:lvlText w:val="Q"/>
      <w:lvlJc w:val="left"/>
      <w:pPr>
        <w:tabs>
          <w:tab w:val="num" w:pos="720"/>
        </w:tabs>
        <w:ind w:left="720" w:firstLine="360"/>
      </w:pPr>
      <w:rPr>
        <w:rFonts w:ascii="Arial Black" w:hAnsi="Arial Black" w:hint="default"/>
        <w:color w:val="000000"/>
      </w:rPr>
    </w:lvl>
    <w:lvl w:ilvl="1">
      <w:start w:val="1"/>
      <w:numFmt w:val="bullet"/>
      <w:lvlText w:val="A"/>
      <w:lvlJc w:val="left"/>
      <w:pPr>
        <w:tabs>
          <w:tab w:val="num" w:pos="3240"/>
        </w:tabs>
        <w:ind w:left="3240" w:hanging="360"/>
      </w:pPr>
      <w:rPr>
        <w:rFonts w:ascii="Arial Black" w:hAnsi="Arial Black" w:hint="default"/>
        <w:sz w:val="18"/>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o"/>
      <w:lvlJc w:val="left"/>
      <w:pPr>
        <w:tabs>
          <w:tab w:val="num" w:pos="3960"/>
        </w:tabs>
        <w:ind w:left="3960" w:hanging="360"/>
      </w:pPr>
      <w:rPr>
        <w:rFonts w:ascii="Courier New" w:hAnsi="Courier New"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nsid w:val="5B4F2634"/>
    <w:multiLevelType w:val="multilevel"/>
    <w:tmpl w:val="C0C602A2"/>
    <w:lvl w:ilvl="0">
      <w:start w:val="1"/>
      <w:numFmt w:val="bullet"/>
      <w:lvlText w:val="A"/>
      <w:lvlJc w:val="left"/>
      <w:pPr>
        <w:tabs>
          <w:tab w:val="num" w:pos="3240"/>
        </w:tabs>
        <w:ind w:left="3240" w:hanging="360"/>
      </w:pPr>
      <w:rPr>
        <w:rFonts w:ascii="Arial Black" w:hAnsi="Arial Black"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1">
    <w:nsid w:val="604D3BEF"/>
    <w:multiLevelType w:val="hybridMultilevel"/>
    <w:tmpl w:val="925A1B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7472EA"/>
    <w:multiLevelType w:val="hybridMultilevel"/>
    <w:tmpl w:val="834A251A"/>
    <w:lvl w:ilvl="0" w:tplc="AEA47B42">
      <w:start w:val="1"/>
      <w:numFmt w:val="bullet"/>
      <w:lvlText w:val=""/>
      <w:lvlJc w:val="left"/>
      <w:pPr>
        <w:tabs>
          <w:tab w:val="num" w:pos="5400"/>
        </w:tabs>
        <w:ind w:left="540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3">
    <w:nsid w:val="7CF22F93"/>
    <w:multiLevelType w:val="hybridMultilevel"/>
    <w:tmpl w:val="2AC054B4"/>
    <w:lvl w:ilvl="0" w:tplc="204C59DC">
      <w:start w:val="1"/>
      <w:numFmt w:val="bullet"/>
      <w:pStyle w:val="BulletBodyText"/>
      <w:lvlText w:val=""/>
      <w:lvlJc w:val="left"/>
      <w:pPr>
        <w:tabs>
          <w:tab w:val="num" w:pos="3600"/>
        </w:tabs>
        <w:ind w:left="3600" w:hanging="360"/>
      </w:pPr>
      <w:rPr>
        <w:rFonts w:ascii="Symbol" w:hAnsi="Symbol" w:hint="default"/>
      </w:rPr>
    </w:lvl>
    <w:lvl w:ilvl="1" w:tplc="04090003">
      <w:start w:val="1"/>
      <w:numFmt w:val="bullet"/>
      <w:pStyle w:val="Indented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4">
    <w:nsid w:val="7D5B6417"/>
    <w:multiLevelType w:val="hybridMultilevel"/>
    <w:tmpl w:val="25C449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28"/>
  </w:num>
  <w:num w:numId="16">
    <w:abstractNumId w:val="12"/>
  </w:num>
  <w:num w:numId="17">
    <w:abstractNumId w:val="18"/>
  </w:num>
  <w:num w:numId="18">
    <w:abstractNumId w:val="26"/>
  </w:num>
  <w:num w:numId="19">
    <w:abstractNumId w:val="17"/>
  </w:num>
  <w:num w:numId="20">
    <w:abstractNumId w:val="25"/>
  </w:num>
  <w:num w:numId="21">
    <w:abstractNumId w:val="30"/>
  </w:num>
  <w:num w:numId="22">
    <w:abstractNumId w:val="29"/>
  </w:num>
  <w:num w:numId="23">
    <w:abstractNumId w:val="22"/>
  </w:num>
  <w:num w:numId="24">
    <w:abstractNumId w:val="33"/>
  </w:num>
  <w:num w:numId="25">
    <w:abstractNumId w:val="31"/>
  </w:num>
  <w:num w:numId="26">
    <w:abstractNumId w:val="34"/>
  </w:num>
  <w:num w:numId="27">
    <w:abstractNumId w:val="15"/>
  </w:num>
  <w:num w:numId="28">
    <w:abstractNumId w:val="27"/>
  </w:num>
  <w:num w:numId="29">
    <w:abstractNumId w:val="11"/>
  </w:num>
  <w:num w:numId="30">
    <w:abstractNumId w:val="19"/>
  </w:num>
  <w:num w:numId="31">
    <w:abstractNumId w:val="10"/>
  </w:num>
  <w:num w:numId="32">
    <w:abstractNumId w:val="24"/>
  </w:num>
  <w:num w:numId="33">
    <w:abstractNumId w:val="23"/>
  </w:num>
  <w:num w:numId="3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3"/>
  </w:num>
  <w:num w:numId="36">
    <w:abstractNumId w:val="13"/>
    <w:lvlOverride w:ilvl="0">
      <w:startOverride w:val="1"/>
    </w:lvlOverride>
  </w:num>
  <w:num w:numId="3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D25"/>
    <w:rsid w:val="00012543"/>
    <w:rsid w:val="00013CD5"/>
    <w:rsid w:val="00034F8D"/>
    <w:rsid w:val="000A1FDF"/>
    <w:rsid w:val="000D05EB"/>
    <w:rsid w:val="000D71F8"/>
    <w:rsid w:val="00144629"/>
    <w:rsid w:val="00147FE4"/>
    <w:rsid w:val="001C0B17"/>
    <w:rsid w:val="001D0AB2"/>
    <w:rsid w:val="00204CE6"/>
    <w:rsid w:val="002939C8"/>
    <w:rsid w:val="00301DC0"/>
    <w:rsid w:val="0030424C"/>
    <w:rsid w:val="00355703"/>
    <w:rsid w:val="003B43DE"/>
    <w:rsid w:val="00433CBF"/>
    <w:rsid w:val="004460E9"/>
    <w:rsid w:val="00456196"/>
    <w:rsid w:val="004575AB"/>
    <w:rsid w:val="00460E5A"/>
    <w:rsid w:val="00463611"/>
    <w:rsid w:val="004A2D33"/>
    <w:rsid w:val="004C3E25"/>
    <w:rsid w:val="004D2004"/>
    <w:rsid w:val="00513C53"/>
    <w:rsid w:val="00562F79"/>
    <w:rsid w:val="005A3B5D"/>
    <w:rsid w:val="005B3EE0"/>
    <w:rsid w:val="005D4C11"/>
    <w:rsid w:val="005D765F"/>
    <w:rsid w:val="005F61AF"/>
    <w:rsid w:val="0060389A"/>
    <w:rsid w:val="00604BD4"/>
    <w:rsid w:val="006078FC"/>
    <w:rsid w:val="00684E73"/>
    <w:rsid w:val="006A2B15"/>
    <w:rsid w:val="006C4A2C"/>
    <w:rsid w:val="006E111F"/>
    <w:rsid w:val="00787E71"/>
    <w:rsid w:val="007B268A"/>
    <w:rsid w:val="007B6B63"/>
    <w:rsid w:val="007B6D93"/>
    <w:rsid w:val="007D04D5"/>
    <w:rsid w:val="007F5F79"/>
    <w:rsid w:val="00805CF1"/>
    <w:rsid w:val="008445B6"/>
    <w:rsid w:val="009229D9"/>
    <w:rsid w:val="009527F0"/>
    <w:rsid w:val="00957A83"/>
    <w:rsid w:val="00987714"/>
    <w:rsid w:val="009916CA"/>
    <w:rsid w:val="009927F0"/>
    <w:rsid w:val="009B51F6"/>
    <w:rsid w:val="00A107EF"/>
    <w:rsid w:val="00A74046"/>
    <w:rsid w:val="00A84284"/>
    <w:rsid w:val="00AD6A94"/>
    <w:rsid w:val="00B432D6"/>
    <w:rsid w:val="00B57074"/>
    <w:rsid w:val="00B73301"/>
    <w:rsid w:val="00BE54EA"/>
    <w:rsid w:val="00BE71DF"/>
    <w:rsid w:val="00C167A2"/>
    <w:rsid w:val="00C27B05"/>
    <w:rsid w:val="00C32D25"/>
    <w:rsid w:val="00CA64A4"/>
    <w:rsid w:val="00D03D9F"/>
    <w:rsid w:val="00D14630"/>
    <w:rsid w:val="00D51C1A"/>
    <w:rsid w:val="00D55026"/>
    <w:rsid w:val="00D76DAA"/>
    <w:rsid w:val="00D962D5"/>
    <w:rsid w:val="00DA28AF"/>
    <w:rsid w:val="00DC3209"/>
    <w:rsid w:val="00DD51B8"/>
    <w:rsid w:val="00E2535B"/>
    <w:rsid w:val="00E7406A"/>
    <w:rsid w:val="00EC15AD"/>
    <w:rsid w:val="00F117EA"/>
    <w:rsid w:val="00F150F2"/>
    <w:rsid w:val="00F54D57"/>
    <w:rsid w:val="00F91CFE"/>
    <w:rsid w:val="00FD051A"/>
    <w:rsid w:val="00FD0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F79"/>
    <w:pPr>
      <w:spacing w:after="0" w:line="240" w:lineRule="auto"/>
    </w:pPr>
    <w:rPr>
      <w:rFonts w:ascii="Arial" w:eastAsia="Times New Roman" w:hAnsi="Arial" w:cs="Times New Roman"/>
      <w:sz w:val="20"/>
    </w:rPr>
  </w:style>
  <w:style w:type="paragraph" w:styleId="Heading1">
    <w:name w:val="heading 1"/>
    <w:basedOn w:val="Normal"/>
    <w:next w:val="BodyText"/>
    <w:link w:val="Heading1Char"/>
    <w:qFormat/>
    <w:rsid w:val="00562F79"/>
    <w:pPr>
      <w:keepNext/>
      <w:pageBreakBefore/>
      <w:spacing w:before="240" w:after="60"/>
      <w:outlineLvl w:val="0"/>
    </w:pPr>
    <w:rPr>
      <w:rFonts w:cs="Arial"/>
      <w:b/>
      <w:bCs/>
      <w:kern w:val="32"/>
      <w:sz w:val="36"/>
      <w:szCs w:val="32"/>
    </w:rPr>
  </w:style>
  <w:style w:type="paragraph" w:styleId="Heading2">
    <w:name w:val="heading 2"/>
    <w:basedOn w:val="Normal"/>
    <w:next w:val="BodyText"/>
    <w:link w:val="Heading2Char"/>
    <w:qFormat/>
    <w:rsid w:val="00562F79"/>
    <w:pPr>
      <w:keepNext/>
      <w:spacing w:before="240" w:after="60"/>
      <w:ind w:right="7200"/>
      <w:jc w:val="right"/>
      <w:outlineLvl w:val="1"/>
    </w:pPr>
    <w:rPr>
      <w:rFonts w:cs="Arial"/>
      <w:b/>
      <w:bCs/>
      <w:iCs/>
      <w:sz w:val="28"/>
      <w:szCs w:val="28"/>
    </w:rPr>
  </w:style>
  <w:style w:type="paragraph" w:styleId="Heading3">
    <w:name w:val="heading 3"/>
    <w:basedOn w:val="Normal"/>
    <w:next w:val="Normal"/>
    <w:link w:val="Heading3Char"/>
    <w:qFormat/>
    <w:rsid w:val="00562F79"/>
    <w:pPr>
      <w:keepNext/>
      <w:spacing w:before="240" w:after="60"/>
      <w:ind w:right="7200"/>
      <w:jc w:val="right"/>
      <w:outlineLvl w:val="2"/>
    </w:pPr>
    <w:rPr>
      <w:rFonts w:cs="Arial"/>
      <w:b/>
      <w:bCs/>
      <w:sz w:val="24"/>
    </w:rPr>
  </w:style>
  <w:style w:type="paragraph" w:styleId="Heading4">
    <w:name w:val="heading 4"/>
    <w:basedOn w:val="Heading3"/>
    <w:next w:val="BodyText"/>
    <w:link w:val="Heading4Char"/>
    <w:qFormat/>
    <w:rsid w:val="00562F79"/>
    <w:pPr>
      <w:ind w:left="2880" w:right="0"/>
      <w:jc w:val="left"/>
      <w:outlineLvl w:val="3"/>
    </w:pPr>
    <w:rPr>
      <w:sz w:val="22"/>
      <w:szCs w:val="28"/>
    </w:rPr>
  </w:style>
  <w:style w:type="character" w:default="1" w:styleId="DefaultParagraphFont">
    <w:name w:val="Default Paragraph Font"/>
    <w:semiHidden/>
    <w:rsid w:val="00562F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562F79"/>
  </w:style>
  <w:style w:type="character" w:customStyle="1" w:styleId="Heading1Char">
    <w:name w:val="Heading 1 Char"/>
    <w:basedOn w:val="DefaultParagraphFont"/>
    <w:link w:val="Heading1"/>
    <w:rsid w:val="00C32D25"/>
    <w:rPr>
      <w:rFonts w:ascii="Arial" w:eastAsia="Times New Roman" w:hAnsi="Arial" w:cs="Arial"/>
      <w:b/>
      <w:bCs/>
      <w:kern w:val="32"/>
      <w:sz w:val="36"/>
      <w:szCs w:val="32"/>
    </w:rPr>
  </w:style>
  <w:style w:type="character" w:customStyle="1" w:styleId="Heading2Char">
    <w:name w:val="Heading 2 Char"/>
    <w:basedOn w:val="DefaultParagraphFont"/>
    <w:link w:val="Heading2"/>
    <w:rsid w:val="00C32D25"/>
    <w:rPr>
      <w:rFonts w:ascii="Arial" w:eastAsia="Times New Roman" w:hAnsi="Arial" w:cs="Arial"/>
      <w:b/>
      <w:bCs/>
      <w:iCs/>
      <w:sz w:val="28"/>
      <w:szCs w:val="28"/>
    </w:rPr>
  </w:style>
  <w:style w:type="character" w:customStyle="1" w:styleId="Heading3Char">
    <w:name w:val="Heading 3 Char"/>
    <w:basedOn w:val="DefaultParagraphFont"/>
    <w:link w:val="Heading3"/>
    <w:rsid w:val="00562F79"/>
    <w:rPr>
      <w:rFonts w:ascii="Arial" w:eastAsia="Times New Roman" w:hAnsi="Arial" w:cs="Arial"/>
      <w:b/>
      <w:bCs/>
      <w:sz w:val="24"/>
    </w:rPr>
  </w:style>
  <w:style w:type="character" w:customStyle="1" w:styleId="Heading4Char">
    <w:name w:val="Heading 4 Char"/>
    <w:basedOn w:val="DefaultParagraphFont"/>
    <w:link w:val="Heading4"/>
    <w:rsid w:val="00C32D25"/>
    <w:rPr>
      <w:rFonts w:ascii="Arial" w:eastAsia="Times New Roman" w:hAnsi="Arial" w:cs="Arial"/>
      <w:b/>
      <w:bCs/>
      <w:szCs w:val="28"/>
    </w:rPr>
  </w:style>
  <w:style w:type="paragraph" w:customStyle="1" w:styleId="Sub-head">
    <w:name w:val="Sub-head"/>
    <w:basedOn w:val="Normal"/>
    <w:next w:val="BodyText"/>
    <w:rsid w:val="00562F79"/>
    <w:pPr>
      <w:keepNext/>
      <w:ind w:left="2880"/>
    </w:pPr>
    <w:rPr>
      <w:b/>
    </w:rPr>
  </w:style>
  <w:style w:type="paragraph" w:styleId="BodyText">
    <w:name w:val="Body Text"/>
    <w:basedOn w:val="Normal"/>
    <w:link w:val="BodyTextChar"/>
    <w:rsid w:val="00562F79"/>
    <w:pPr>
      <w:spacing w:after="120"/>
      <w:ind w:left="2880"/>
    </w:pPr>
  </w:style>
  <w:style w:type="character" w:customStyle="1" w:styleId="BodyTextChar">
    <w:name w:val="Body Text Char"/>
    <w:basedOn w:val="DefaultParagraphFont"/>
    <w:link w:val="BodyText"/>
    <w:rsid w:val="00562F79"/>
    <w:rPr>
      <w:rFonts w:ascii="Arial" w:eastAsia="Times New Roman" w:hAnsi="Arial" w:cs="Times New Roman"/>
      <w:sz w:val="20"/>
    </w:rPr>
  </w:style>
  <w:style w:type="paragraph" w:styleId="TOC1">
    <w:name w:val="toc 1"/>
    <w:basedOn w:val="Normal"/>
    <w:next w:val="Normal"/>
    <w:autoRedefine/>
    <w:uiPriority w:val="39"/>
    <w:rsid w:val="00562F79"/>
    <w:pPr>
      <w:tabs>
        <w:tab w:val="right" w:leader="dot" w:pos="9360"/>
      </w:tabs>
      <w:spacing w:before="120"/>
      <w:ind w:left="2880"/>
    </w:pPr>
    <w:rPr>
      <w:b/>
    </w:rPr>
  </w:style>
  <w:style w:type="character" w:styleId="Hyperlink">
    <w:name w:val="Hyperlink"/>
    <w:basedOn w:val="DefaultParagraphFont"/>
    <w:uiPriority w:val="99"/>
    <w:rsid w:val="00562F79"/>
    <w:rPr>
      <w:color w:val="0000FF"/>
      <w:u w:val="single"/>
    </w:rPr>
  </w:style>
  <w:style w:type="paragraph" w:styleId="Title">
    <w:name w:val="Title"/>
    <w:basedOn w:val="Normal"/>
    <w:link w:val="TitleChar"/>
    <w:qFormat/>
    <w:rsid w:val="00562F79"/>
    <w:pPr>
      <w:pBdr>
        <w:left w:val="dotted" w:sz="4" w:space="4" w:color="auto"/>
      </w:pBdr>
      <w:spacing w:before="240" w:after="60"/>
      <w:ind w:left="3600"/>
      <w:outlineLvl w:val="0"/>
    </w:pPr>
    <w:rPr>
      <w:rFonts w:cs="Arial"/>
      <w:b/>
      <w:bCs/>
      <w:kern w:val="28"/>
      <w:sz w:val="48"/>
      <w:szCs w:val="48"/>
    </w:rPr>
  </w:style>
  <w:style w:type="character" w:customStyle="1" w:styleId="TitleChar">
    <w:name w:val="Title Char"/>
    <w:basedOn w:val="DefaultParagraphFont"/>
    <w:link w:val="Title"/>
    <w:rsid w:val="00C32D25"/>
    <w:rPr>
      <w:rFonts w:ascii="Arial" w:eastAsia="Times New Roman" w:hAnsi="Arial" w:cs="Arial"/>
      <w:b/>
      <w:bCs/>
      <w:kern w:val="28"/>
      <w:sz w:val="48"/>
      <w:szCs w:val="48"/>
    </w:rPr>
  </w:style>
  <w:style w:type="paragraph" w:styleId="TOC2">
    <w:name w:val="toc 2"/>
    <w:basedOn w:val="Normal"/>
    <w:next w:val="Normal"/>
    <w:semiHidden/>
    <w:rsid w:val="00562F79"/>
    <w:pPr>
      <w:tabs>
        <w:tab w:val="right" w:leader="dot" w:pos="9360"/>
      </w:tabs>
      <w:ind w:left="2880"/>
    </w:pPr>
    <w:rPr>
      <w:noProof/>
    </w:rPr>
  </w:style>
  <w:style w:type="character" w:styleId="FollowedHyperlink">
    <w:name w:val="FollowedHyperlink"/>
    <w:basedOn w:val="DefaultParagraphFont"/>
    <w:rsid w:val="00562F79"/>
    <w:rPr>
      <w:color w:val="800080"/>
      <w:u w:val="single"/>
    </w:rPr>
  </w:style>
  <w:style w:type="paragraph" w:customStyle="1" w:styleId="TableHeaders">
    <w:name w:val="Table Headers"/>
    <w:basedOn w:val="Normal"/>
    <w:rsid w:val="00562F79"/>
    <w:rPr>
      <w:b/>
      <w:i/>
    </w:rPr>
  </w:style>
  <w:style w:type="paragraph" w:customStyle="1" w:styleId="TableText">
    <w:name w:val="Table Text"/>
    <w:basedOn w:val="Normal"/>
    <w:rsid w:val="00562F79"/>
    <w:rPr>
      <w:rFonts w:ascii="Arial Narrow" w:hAnsi="Arial Narrow"/>
      <w:bCs/>
      <w:szCs w:val="20"/>
    </w:rPr>
  </w:style>
  <w:style w:type="paragraph" w:customStyle="1" w:styleId="Subtitle1">
    <w:name w:val="Subtitle1"/>
    <w:basedOn w:val="Title"/>
    <w:rsid w:val="005A3B5D"/>
    <w:rPr>
      <w:sz w:val="24"/>
    </w:rPr>
  </w:style>
  <w:style w:type="paragraph" w:styleId="TOC3">
    <w:name w:val="toc 3"/>
    <w:basedOn w:val="TOC2"/>
    <w:next w:val="Normal"/>
    <w:autoRedefine/>
    <w:semiHidden/>
    <w:rsid w:val="00562F79"/>
    <w:pPr>
      <w:ind w:left="3240"/>
    </w:pPr>
  </w:style>
  <w:style w:type="paragraph" w:styleId="Header">
    <w:name w:val="header"/>
    <w:basedOn w:val="Normal"/>
    <w:link w:val="HeaderChar"/>
    <w:rsid w:val="00562F79"/>
    <w:pPr>
      <w:tabs>
        <w:tab w:val="center" w:pos="4320"/>
        <w:tab w:val="right" w:pos="8640"/>
      </w:tabs>
    </w:pPr>
  </w:style>
  <w:style w:type="character" w:customStyle="1" w:styleId="HeaderChar">
    <w:name w:val="Header Char"/>
    <w:basedOn w:val="DefaultParagraphFont"/>
    <w:link w:val="Header"/>
    <w:rsid w:val="00C32D25"/>
    <w:rPr>
      <w:rFonts w:ascii="Arial" w:eastAsia="Times New Roman" w:hAnsi="Arial" w:cs="Times New Roman"/>
      <w:sz w:val="20"/>
    </w:rPr>
  </w:style>
  <w:style w:type="paragraph" w:styleId="Footer">
    <w:name w:val="footer"/>
    <w:basedOn w:val="Normal"/>
    <w:link w:val="FooterChar"/>
    <w:rsid w:val="00562F79"/>
    <w:pPr>
      <w:tabs>
        <w:tab w:val="center" w:pos="4320"/>
        <w:tab w:val="right" w:pos="8640"/>
      </w:tabs>
    </w:pPr>
  </w:style>
  <w:style w:type="character" w:customStyle="1" w:styleId="FooterChar">
    <w:name w:val="Footer Char"/>
    <w:basedOn w:val="DefaultParagraphFont"/>
    <w:link w:val="Footer"/>
    <w:rsid w:val="00C32D25"/>
    <w:rPr>
      <w:rFonts w:ascii="Arial" w:eastAsia="Times New Roman" w:hAnsi="Arial" w:cs="Times New Roman"/>
      <w:sz w:val="20"/>
    </w:rPr>
  </w:style>
  <w:style w:type="paragraph" w:customStyle="1" w:styleId="BulletBodyText">
    <w:name w:val="Bullet Body Text"/>
    <w:basedOn w:val="BodyText"/>
    <w:rsid w:val="00562F79"/>
    <w:pPr>
      <w:numPr>
        <w:numId w:val="24"/>
      </w:numPr>
    </w:pPr>
  </w:style>
  <w:style w:type="table" w:styleId="TableGrid">
    <w:name w:val="Table Grid"/>
    <w:basedOn w:val="TableNormal"/>
    <w:rsid w:val="00562F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62F79"/>
    <w:rPr>
      <w:sz w:val="16"/>
      <w:szCs w:val="16"/>
    </w:rPr>
  </w:style>
  <w:style w:type="paragraph" w:styleId="CommentText">
    <w:name w:val="annotation text"/>
    <w:basedOn w:val="Normal"/>
    <w:link w:val="CommentTextChar"/>
    <w:semiHidden/>
    <w:rsid w:val="00562F79"/>
    <w:rPr>
      <w:szCs w:val="20"/>
    </w:rPr>
  </w:style>
  <w:style w:type="character" w:customStyle="1" w:styleId="CommentTextChar">
    <w:name w:val="Comment Text Char"/>
    <w:basedOn w:val="DefaultParagraphFont"/>
    <w:link w:val="CommentText"/>
    <w:semiHidden/>
    <w:rsid w:val="00C32D25"/>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562F79"/>
    <w:rPr>
      <w:b/>
      <w:bCs/>
    </w:rPr>
  </w:style>
  <w:style w:type="character" w:customStyle="1" w:styleId="CommentSubjectChar">
    <w:name w:val="Comment Subject Char"/>
    <w:basedOn w:val="CommentTextChar"/>
    <w:link w:val="CommentSubject"/>
    <w:semiHidden/>
    <w:rsid w:val="00C32D25"/>
    <w:rPr>
      <w:rFonts w:ascii="Arial" w:eastAsia="Times New Roman" w:hAnsi="Arial" w:cs="Times New Roman"/>
      <w:b/>
      <w:bCs/>
      <w:sz w:val="20"/>
      <w:szCs w:val="20"/>
    </w:rPr>
  </w:style>
  <w:style w:type="paragraph" w:styleId="BalloonText">
    <w:name w:val="Balloon Text"/>
    <w:basedOn w:val="Normal"/>
    <w:link w:val="BalloonTextChar"/>
    <w:semiHidden/>
    <w:rsid w:val="00562F79"/>
    <w:rPr>
      <w:rFonts w:ascii="Tahoma" w:hAnsi="Tahoma" w:cs="Tahoma"/>
      <w:sz w:val="16"/>
      <w:szCs w:val="16"/>
    </w:rPr>
  </w:style>
  <w:style w:type="character" w:customStyle="1" w:styleId="BalloonTextChar">
    <w:name w:val="Balloon Text Char"/>
    <w:basedOn w:val="DefaultParagraphFont"/>
    <w:link w:val="BalloonText"/>
    <w:semiHidden/>
    <w:rsid w:val="00C32D25"/>
    <w:rPr>
      <w:rFonts w:ascii="Tahoma" w:eastAsia="Times New Roman" w:hAnsi="Tahoma" w:cs="Tahoma"/>
      <w:sz w:val="16"/>
      <w:szCs w:val="16"/>
    </w:rPr>
  </w:style>
  <w:style w:type="paragraph" w:customStyle="1" w:styleId="TipHeader">
    <w:name w:val="Tip Header"/>
    <w:basedOn w:val="Normal"/>
    <w:rsid w:val="00562F79"/>
    <w:pPr>
      <w:shd w:val="clear" w:color="auto" w:fill="000000"/>
    </w:pPr>
    <w:rPr>
      <w:rFonts w:ascii="Times New Roman" w:hAnsi="Times New Roman"/>
      <w:b/>
      <w:smallCaps/>
      <w:color w:val="FFFFFF"/>
      <w:sz w:val="24"/>
      <w:szCs w:val="20"/>
    </w:rPr>
  </w:style>
  <w:style w:type="paragraph" w:customStyle="1" w:styleId="TipText">
    <w:name w:val="Tip Text"/>
    <w:basedOn w:val="Normal"/>
    <w:rsid w:val="00562F79"/>
    <w:rPr>
      <w:rFonts w:ascii="Arial Narrow" w:hAnsi="Arial Narrow"/>
      <w:szCs w:val="20"/>
    </w:rPr>
  </w:style>
  <w:style w:type="paragraph" w:customStyle="1" w:styleId="HowToHeader">
    <w:name w:val="How To Header"/>
    <w:basedOn w:val="BodyText"/>
    <w:rsid w:val="00562F79"/>
    <w:rPr>
      <w:b/>
    </w:rPr>
  </w:style>
  <w:style w:type="paragraph" w:customStyle="1" w:styleId="BubbleText">
    <w:name w:val="Bubble Text"/>
    <w:basedOn w:val="Normal"/>
    <w:rsid w:val="00562F79"/>
    <w:rPr>
      <w:rFonts w:ascii="Times New Roman" w:hAnsi="Times New Roman"/>
      <w:sz w:val="18"/>
      <w:szCs w:val="18"/>
    </w:rPr>
  </w:style>
  <w:style w:type="paragraph" w:customStyle="1" w:styleId="InfoBoxText">
    <w:name w:val="Info Box Text"/>
    <w:basedOn w:val="Normal"/>
    <w:rsid w:val="00562F79"/>
    <w:rPr>
      <w:sz w:val="16"/>
      <w:szCs w:val="20"/>
    </w:rPr>
  </w:style>
  <w:style w:type="paragraph" w:customStyle="1" w:styleId="BodyTextNumberedList">
    <w:name w:val="Body Text Numbered List"/>
    <w:basedOn w:val="BodyText"/>
    <w:link w:val="BodyTextNumberedListChar"/>
    <w:rsid w:val="00562F79"/>
    <w:pPr>
      <w:numPr>
        <w:numId w:val="35"/>
      </w:numPr>
    </w:pPr>
  </w:style>
  <w:style w:type="paragraph" w:customStyle="1" w:styleId="TableTextLarger">
    <w:name w:val="Table Text Larger"/>
    <w:basedOn w:val="TableText"/>
    <w:rsid w:val="00562F79"/>
    <w:rPr>
      <w:rFonts w:ascii="Arial" w:hAnsi="Arial"/>
    </w:rPr>
  </w:style>
  <w:style w:type="paragraph" w:customStyle="1" w:styleId="IndentedBullet">
    <w:name w:val="Indented Bullet"/>
    <w:basedOn w:val="BulletBodyText"/>
    <w:rsid w:val="00562F79"/>
    <w:pPr>
      <w:numPr>
        <w:ilvl w:val="1"/>
      </w:numPr>
    </w:pPr>
  </w:style>
  <w:style w:type="paragraph" w:customStyle="1" w:styleId="TrainDocHeader">
    <w:name w:val="TrainDoc Header"/>
    <w:basedOn w:val="TableTextLarger"/>
    <w:autoRedefine/>
    <w:qFormat/>
    <w:rsid w:val="00562F79"/>
    <w:pPr>
      <w:shd w:val="clear" w:color="auto" w:fill="17365D"/>
    </w:pPr>
    <w:rPr>
      <w:sz w:val="36"/>
      <w:szCs w:val="36"/>
    </w:rPr>
  </w:style>
  <w:style w:type="paragraph" w:styleId="TOC4">
    <w:name w:val="toc 4"/>
    <w:basedOn w:val="TOC3"/>
    <w:next w:val="Normal"/>
    <w:autoRedefine/>
    <w:rsid w:val="00562F79"/>
    <w:pPr>
      <w:ind w:left="3600"/>
    </w:pPr>
  </w:style>
  <w:style w:type="character" w:customStyle="1" w:styleId="BodyTextNumberedListChar">
    <w:name w:val="Body Text Numbered List Char"/>
    <w:basedOn w:val="BodyTextChar"/>
    <w:link w:val="BodyTextNumberedList"/>
    <w:rsid w:val="00C32D25"/>
    <w:rPr>
      <w:rFonts w:ascii="Arial" w:eastAsia="Times New Roman" w:hAnsi="Arial" w:cs="Times New Roman"/>
      <w:sz w:val="20"/>
    </w:rPr>
  </w:style>
  <w:style w:type="paragraph" w:customStyle="1" w:styleId="Subtitle2">
    <w:name w:val="Subtitle2"/>
    <w:basedOn w:val="Title"/>
    <w:rsid w:val="006078FC"/>
    <w:rPr>
      <w:sz w:val="24"/>
    </w:rPr>
  </w:style>
  <w:style w:type="paragraph" w:customStyle="1" w:styleId="Subtitle3">
    <w:name w:val="Subtitle3"/>
    <w:basedOn w:val="Title"/>
    <w:rsid w:val="004A2D33"/>
    <w:rPr>
      <w:sz w:val="24"/>
    </w:rPr>
  </w:style>
  <w:style w:type="paragraph" w:customStyle="1" w:styleId="Subtitle4">
    <w:name w:val="Subtitle4"/>
    <w:basedOn w:val="Title"/>
    <w:rsid w:val="00EC15AD"/>
    <w:rPr>
      <w:sz w:val="24"/>
    </w:rPr>
  </w:style>
  <w:style w:type="paragraph" w:customStyle="1" w:styleId="Subtitle5">
    <w:name w:val="Subtitle5"/>
    <w:basedOn w:val="Title"/>
    <w:rsid w:val="003B43DE"/>
    <w:rPr>
      <w:sz w:val="24"/>
    </w:rPr>
  </w:style>
  <w:style w:type="paragraph" w:customStyle="1" w:styleId="Subtitle6">
    <w:name w:val="Subtitle6"/>
    <w:basedOn w:val="Title"/>
    <w:rsid w:val="005D765F"/>
    <w:rPr>
      <w:sz w:val="24"/>
    </w:rPr>
  </w:style>
  <w:style w:type="paragraph" w:customStyle="1" w:styleId="Subtitle7">
    <w:name w:val="Subtitle7"/>
    <w:basedOn w:val="Title"/>
    <w:rsid w:val="00433CBF"/>
    <w:rPr>
      <w:sz w:val="24"/>
    </w:rPr>
  </w:style>
  <w:style w:type="paragraph" w:customStyle="1" w:styleId="Subtitle8">
    <w:name w:val="Subtitle8"/>
    <w:basedOn w:val="Title"/>
    <w:rsid w:val="00B73301"/>
    <w:rPr>
      <w:sz w:val="24"/>
    </w:rPr>
  </w:style>
  <w:style w:type="paragraph" w:customStyle="1" w:styleId="Subtitle9">
    <w:name w:val="Subtitle9"/>
    <w:basedOn w:val="Title"/>
    <w:rsid w:val="0060389A"/>
    <w:rPr>
      <w:sz w:val="24"/>
    </w:rPr>
  </w:style>
  <w:style w:type="paragraph" w:customStyle="1" w:styleId="Subtitle10">
    <w:name w:val="Subtitle10"/>
    <w:basedOn w:val="Title"/>
    <w:rsid w:val="00BE54EA"/>
    <w:rPr>
      <w:sz w:val="24"/>
    </w:rPr>
  </w:style>
  <w:style w:type="paragraph" w:customStyle="1" w:styleId="Subtitle11">
    <w:name w:val="Subtitle11"/>
    <w:basedOn w:val="Title"/>
    <w:rsid w:val="006A2B15"/>
    <w:rPr>
      <w:sz w:val="24"/>
    </w:rPr>
  </w:style>
  <w:style w:type="paragraph" w:customStyle="1" w:styleId="Subtitle12">
    <w:name w:val="Subtitle12"/>
    <w:basedOn w:val="Title"/>
    <w:rsid w:val="00012543"/>
    <w:rPr>
      <w:sz w:val="24"/>
    </w:rPr>
  </w:style>
  <w:style w:type="paragraph" w:customStyle="1" w:styleId="Subtitle13">
    <w:name w:val="Subtitle13"/>
    <w:basedOn w:val="Title"/>
    <w:rsid w:val="00DD51B8"/>
    <w:rPr>
      <w:sz w:val="24"/>
    </w:rPr>
  </w:style>
  <w:style w:type="paragraph" w:customStyle="1" w:styleId="SubTitle">
    <w:name w:val="SubTitle"/>
    <w:basedOn w:val="Title"/>
    <w:rsid w:val="00562F7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F79"/>
    <w:pPr>
      <w:spacing w:after="0" w:line="240" w:lineRule="auto"/>
    </w:pPr>
    <w:rPr>
      <w:rFonts w:ascii="Arial" w:eastAsia="Times New Roman" w:hAnsi="Arial" w:cs="Times New Roman"/>
      <w:sz w:val="20"/>
    </w:rPr>
  </w:style>
  <w:style w:type="paragraph" w:styleId="Heading1">
    <w:name w:val="heading 1"/>
    <w:basedOn w:val="Normal"/>
    <w:next w:val="BodyText"/>
    <w:link w:val="Heading1Char"/>
    <w:qFormat/>
    <w:rsid w:val="00562F79"/>
    <w:pPr>
      <w:keepNext/>
      <w:pageBreakBefore/>
      <w:spacing w:before="240" w:after="60"/>
      <w:outlineLvl w:val="0"/>
    </w:pPr>
    <w:rPr>
      <w:rFonts w:cs="Arial"/>
      <w:b/>
      <w:bCs/>
      <w:kern w:val="32"/>
      <w:sz w:val="36"/>
      <w:szCs w:val="32"/>
    </w:rPr>
  </w:style>
  <w:style w:type="paragraph" w:styleId="Heading2">
    <w:name w:val="heading 2"/>
    <w:basedOn w:val="Normal"/>
    <w:next w:val="BodyText"/>
    <w:link w:val="Heading2Char"/>
    <w:qFormat/>
    <w:rsid w:val="00562F79"/>
    <w:pPr>
      <w:keepNext/>
      <w:spacing w:before="240" w:after="60"/>
      <w:ind w:right="7200"/>
      <w:jc w:val="right"/>
      <w:outlineLvl w:val="1"/>
    </w:pPr>
    <w:rPr>
      <w:rFonts w:cs="Arial"/>
      <w:b/>
      <w:bCs/>
      <w:iCs/>
      <w:sz w:val="28"/>
      <w:szCs w:val="28"/>
    </w:rPr>
  </w:style>
  <w:style w:type="paragraph" w:styleId="Heading3">
    <w:name w:val="heading 3"/>
    <w:basedOn w:val="Normal"/>
    <w:next w:val="Normal"/>
    <w:link w:val="Heading3Char"/>
    <w:qFormat/>
    <w:rsid w:val="00562F79"/>
    <w:pPr>
      <w:keepNext/>
      <w:spacing w:before="240" w:after="60"/>
      <w:ind w:right="7200"/>
      <w:jc w:val="right"/>
      <w:outlineLvl w:val="2"/>
    </w:pPr>
    <w:rPr>
      <w:rFonts w:cs="Arial"/>
      <w:b/>
      <w:bCs/>
      <w:sz w:val="24"/>
    </w:rPr>
  </w:style>
  <w:style w:type="paragraph" w:styleId="Heading4">
    <w:name w:val="heading 4"/>
    <w:basedOn w:val="Heading3"/>
    <w:next w:val="BodyText"/>
    <w:link w:val="Heading4Char"/>
    <w:qFormat/>
    <w:rsid w:val="00562F79"/>
    <w:pPr>
      <w:ind w:left="2880" w:right="0"/>
      <w:jc w:val="left"/>
      <w:outlineLvl w:val="3"/>
    </w:pPr>
    <w:rPr>
      <w:sz w:val="22"/>
      <w:szCs w:val="28"/>
    </w:rPr>
  </w:style>
  <w:style w:type="character" w:default="1" w:styleId="DefaultParagraphFont">
    <w:name w:val="Default Paragraph Font"/>
    <w:semiHidden/>
    <w:rsid w:val="00562F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562F79"/>
  </w:style>
  <w:style w:type="character" w:customStyle="1" w:styleId="Heading1Char">
    <w:name w:val="Heading 1 Char"/>
    <w:basedOn w:val="DefaultParagraphFont"/>
    <w:link w:val="Heading1"/>
    <w:rsid w:val="00C32D25"/>
    <w:rPr>
      <w:rFonts w:ascii="Arial" w:eastAsia="Times New Roman" w:hAnsi="Arial" w:cs="Arial"/>
      <w:b/>
      <w:bCs/>
      <w:kern w:val="32"/>
      <w:sz w:val="36"/>
      <w:szCs w:val="32"/>
    </w:rPr>
  </w:style>
  <w:style w:type="character" w:customStyle="1" w:styleId="Heading2Char">
    <w:name w:val="Heading 2 Char"/>
    <w:basedOn w:val="DefaultParagraphFont"/>
    <w:link w:val="Heading2"/>
    <w:rsid w:val="00C32D25"/>
    <w:rPr>
      <w:rFonts w:ascii="Arial" w:eastAsia="Times New Roman" w:hAnsi="Arial" w:cs="Arial"/>
      <w:b/>
      <w:bCs/>
      <w:iCs/>
      <w:sz w:val="28"/>
      <w:szCs w:val="28"/>
    </w:rPr>
  </w:style>
  <w:style w:type="character" w:customStyle="1" w:styleId="Heading3Char">
    <w:name w:val="Heading 3 Char"/>
    <w:basedOn w:val="DefaultParagraphFont"/>
    <w:link w:val="Heading3"/>
    <w:rsid w:val="00562F79"/>
    <w:rPr>
      <w:rFonts w:ascii="Arial" w:eastAsia="Times New Roman" w:hAnsi="Arial" w:cs="Arial"/>
      <w:b/>
      <w:bCs/>
      <w:sz w:val="24"/>
    </w:rPr>
  </w:style>
  <w:style w:type="character" w:customStyle="1" w:styleId="Heading4Char">
    <w:name w:val="Heading 4 Char"/>
    <w:basedOn w:val="DefaultParagraphFont"/>
    <w:link w:val="Heading4"/>
    <w:rsid w:val="00C32D25"/>
    <w:rPr>
      <w:rFonts w:ascii="Arial" w:eastAsia="Times New Roman" w:hAnsi="Arial" w:cs="Arial"/>
      <w:b/>
      <w:bCs/>
      <w:szCs w:val="28"/>
    </w:rPr>
  </w:style>
  <w:style w:type="paragraph" w:customStyle="1" w:styleId="Sub-head">
    <w:name w:val="Sub-head"/>
    <w:basedOn w:val="Normal"/>
    <w:next w:val="BodyText"/>
    <w:rsid w:val="00562F79"/>
    <w:pPr>
      <w:keepNext/>
      <w:ind w:left="2880"/>
    </w:pPr>
    <w:rPr>
      <w:b/>
    </w:rPr>
  </w:style>
  <w:style w:type="paragraph" w:styleId="BodyText">
    <w:name w:val="Body Text"/>
    <w:basedOn w:val="Normal"/>
    <w:link w:val="BodyTextChar"/>
    <w:rsid w:val="00562F79"/>
    <w:pPr>
      <w:spacing w:after="120"/>
      <w:ind w:left="2880"/>
    </w:pPr>
  </w:style>
  <w:style w:type="character" w:customStyle="1" w:styleId="BodyTextChar">
    <w:name w:val="Body Text Char"/>
    <w:basedOn w:val="DefaultParagraphFont"/>
    <w:link w:val="BodyText"/>
    <w:rsid w:val="00562F79"/>
    <w:rPr>
      <w:rFonts w:ascii="Arial" w:eastAsia="Times New Roman" w:hAnsi="Arial" w:cs="Times New Roman"/>
      <w:sz w:val="20"/>
    </w:rPr>
  </w:style>
  <w:style w:type="paragraph" w:styleId="TOC1">
    <w:name w:val="toc 1"/>
    <w:basedOn w:val="Normal"/>
    <w:next w:val="Normal"/>
    <w:autoRedefine/>
    <w:uiPriority w:val="39"/>
    <w:rsid w:val="00562F79"/>
    <w:pPr>
      <w:tabs>
        <w:tab w:val="right" w:leader="dot" w:pos="9360"/>
      </w:tabs>
      <w:spacing w:before="120"/>
      <w:ind w:left="2880"/>
    </w:pPr>
    <w:rPr>
      <w:b/>
    </w:rPr>
  </w:style>
  <w:style w:type="character" w:styleId="Hyperlink">
    <w:name w:val="Hyperlink"/>
    <w:basedOn w:val="DefaultParagraphFont"/>
    <w:uiPriority w:val="99"/>
    <w:rsid w:val="00562F79"/>
    <w:rPr>
      <w:color w:val="0000FF"/>
      <w:u w:val="single"/>
    </w:rPr>
  </w:style>
  <w:style w:type="paragraph" w:styleId="Title">
    <w:name w:val="Title"/>
    <w:basedOn w:val="Normal"/>
    <w:link w:val="TitleChar"/>
    <w:qFormat/>
    <w:rsid w:val="00562F79"/>
    <w:pPr>
      <w:pBdr>
        <w:left w:val="dotted" w:sz="4" w:space="4" w:color="auto"/>
      </w:pBdr>
      <w:spacing w:before="240" w:after="60"/>
      <w:ind w:left="3600"/>
      <w:outlineLvl w:val="0"/>
    </w:pPr>
    <w:rPr>
      <w:rFonts w:cs="Arial"/>
      <w:b/>
      <w:bCs/>
      <w:kern w:val="28"/>
      <w:sz w:val="48"/>
      <w:szCs w:val="48"/>
    </w:rPr>
  </w:style>
  <w:style w:type="character" w:customStyle="1" w:styleId="TitleChar">
    <w:name w:val="Title Char"/>
    <w:basedOn w:val="DefaultParagraphFont"/>
    <w:link w:val="Title"/>
    <w:rsid w:val="00C32D25"/>
    <w:rPr>
      <w:rFonts w:ascii="Arial" w:eastAsia="Times New Roman" w:hAnsi="Arial" w:cs="Arial"/>
      <w:b/>
      <w:bCs/>
      <w:kern w:val="28"/>
      <w:sz w:val="48"/>
      <w:szCs w:val="48"/>
    </w:rPr>
  </w:style>
  <w:style w:type="paragraph" w:styleId="TOC2">
    <w:name w:val="toc 2"/>
    <w:basedOn w:val="Normal"/>
    <w:next w:val="Normal"/>
    <w:semiHidden/>
    <w:rsid w:val="00562F79"/>
    <w:pPr>
      <w:tabs>
        <w:tab w:val="right" w:leader="dot" w:pos="9360"/>
      </w:tabs>
      <w:ind w:left="2880"/>
    </w:pPr>
    <w:rPr>
      <w:noProof/>
    </w:rPr>
  </w:style>
  <w:style w:type="character" w:styleId="FollowedHyperlink">
    <w:name w:val="FollowedHyperlink"/>
    <w:basedOn w:val="DefaultParagraphFont"/>
    <w:rsid w:val="00562F79"/>
    <w:rPr>
      <w:color w:val="800080"/>
      <w:u w:val="single"/>
    </w:rPr>
  </w:style>
  <w:style w:type="paragraph" w:customStyle="1" w:styleId="TableHeaders">
    <w:name w:val="Table Headers"/>
    <w:basedOn w:val="Normal"/>
    <w:rsid w:val="00562F79"/>
    <w:rPr>
      <w:b/>
      <w:i/>
    </w:rPr>
  </w:style>
  <w:style w:type="paragraph" w:customStyle="1" w:styleId="TableText">
    <w:name w:val="Table Text"/>
    <w:basedOn w:val="Normal"/>
    <w:rsid w:val="00562F79"/>
    <w:rPr>
      <w:rFonts w:ascii="Arial Narrow" w:hAnsi="Arial Narrow"/>
      <w:bCs/>
      <w:szCs w:val="20"/>
    </w:rPr>
  </w:style>
  <w:style w:type="paragraph" w:customStyle="1" w:styleId="Subtitle1">
    <w:name w:val="Subtitle1"/>
    <w:basedOn w:val="Title"/>
    <w:rsid w:val="005A3B5D"/>
    <w:rPr>
      <w:sz w:val="24"/>
    </w:rPr>
  </w:style>
  <w:style w:type="paragraph" w:styleId="TOC3">
    <w:name w:val="toc 3"/>
    <w:basedOn w:val="TOC2"/>
    <w:next w:val="Normal"/>
    <w:autoRedefine/>
    <w:semiHidden/>
    <w:rsid w:val="00562F79"/>
    <w:pPr>
      <w:ind w:left="3240"/>
    </w:pPr>
  </w:style>
  <w:style w:type="paragraph" w:styleId="Header">
    <w:name w:val="header"/>
    <w:basedOn w:val="Normal"/>
    <w:link w:val="HeaderChar"/>
    <w:rsid w:val="00562F79"/>
    <w:pPr>
      <w:tabs>
        <w:tab w:val="center" w:pos="4320"/>
        <w:tab w:val="right" w:pos="8640"/>
      </w:tabs>
    </w:pPr>
  </w:style>
  <w:style w:type="character" w:customStyle="1" w:styleId="HeaderChar">
    <w:name w:val="Header Char"/>
    <w:basedOn w:val="DefaultParagraphFont"/>
    <w:link w:val="Header"/>
    <w:rsid w:val="00C32D25"/>
    <w:rPr>
      <w:rFonts w:ascii="Arial" w:eastAsia="Times New Roman" w:hAnsi="Arial" w:cs="Times New Roman"/>
      <w:sz w:val="20"/>
    </w:rPr>
  </w:style>
  <w:style w:type="paragraph" w:styleId="Footer">
    <w:name w:val="footer"/>
    <w:basedOn w:val="Normal"/>
    <w:link w:val="FooterChar"/>
    <w:rsid w:val="00562F79"/>
    <w:pPr>
      <w:tabs>
        <w:tab w:val="center" w:pos="4320"/>
        <w:tab w:val="right" w:pos="8640"/>
      </w:tabs>
    </w:pPr>
  </w:style>
  <w:style w:type="character" w:customStyle="1" w:styleId="FooterChar">
    <w:name w:val="Footer Char"/>
    <w:basedOn w:val="DefaultParagraphFont"/>
    <w:link w:val="Footer"/>
    <w:rsid w:val="00C32D25"/>
    <w:rPr>
      <w:rFonts w:ascii="Arial" w:eastAsia="Times New Roman" w:hAnsi="Arial" w:cs="Times New Roman"/>
      <w:sz w:val="20"/>
    </w:rPr>
  </w:style>
  <w:style w:type="paragraph" w:customStyle="1" w:styleId="BulletBodyText">
    <w:name w:val="Bullet Body Text"/>
    <w:basedOn w:val="BodyText"/>
    <w:rsid w:val="00562F79"/>
    <w:pPr>
      <w:numPr>
        <w:numId w:val="24"/>
      </w:numPr>
    </w:pPr>
  </w:style>
  <w:style w:type="table" w:styleId="TableGrid">
    <w:name w:val="Table Grid"/>
    <w:basedOn w:val="TableNormal"/>
    <w:rsid w:val="00562F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62F79"/>
    <w:rPr>
      <w:sz w:val="16"/>
      <w:szCs w:val="16"/>
    </w:rPr>
  </w:style>
  <w:style w:type="paragraph" w:styleId="CommentText">
    <w:name w:val="annotation text"/>
    <w:basedOn w:val="Normal"/>
    <w:link w:val="CommentTextChar"/>
    <w:semiHidden/>
    <w:rsid w:val="00562F79"/>
    <w:rPr>
      <w:szCs w:val="20"/>
    </w:rPr>
  </w:style>
  <w:style w:type="character" w:customStyle="1" w:styleId="CommentTextChar">
    <w:name w:val="Comment Text Char"/>
    <w:basedOn w:val="DefaultParagraphFont"/>
    <w:link w:val="CommentText"/>
    <w:semiHidden/>
    <w:rsid w:val="00C32D25"/>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562F79"/>
    <w:rPr>
      <w:b/>
      <w:bCs/>
    </w:rPr>
  </w:style>
  <w:style w:type="character" w:customStyle="1" w:styleId="CommentSubjectChar">
    <w:name w:val="Comment Subject Char"/>
    <w:basedOn w:val="CommentTextChar"/>
    <w:link w:val="CommentSubject"/>
    <w:semiHidden/>
    <w:rsid w:val="00C32D25"/>
    <w:rPr>
      <w:rFonts w:ascii="Arial" w:eastAsia="Times New Roman" w:hAnsi="Arial" w:cs="Times New Roman"/>
      <w:b/>
      <w:bCs/>
      <w:sz w:val="20"/>
      <w:szCs w:val="20"/>
    </w:rPr>
  </w:style>
  <w:style w:type="paragraph" w:styleId="BalloonText">
    <w:name w:val="Balloon Text"/>
    <w:basedOn w:val="Normal"/>
    <w:link w:val="BalloonTextChar"/>
    <w:semiHidden/>
    <w:rsid w:val="00562F79"/>
    <w:rPr>
      <w:rFonts w:ascii="Tahoma" w:hAnsi="Tahoma" w:cs="Tahoma"/>
      <w:sz w:val="16"/>
      <w:szCs w:val="16"/>
    </w:rPr>
  </w:style>
  <w:style w:type="character" w:customStyle="1" w:styleId="BalloonTextChar">
    <w:name w:val="Balloon Text Char"/>
    <w:basedOn w:val="DefaultParagraphFont"/>
    <w:link w:val="BalloonText"/>
    <w:semiHidden/>
    <w:rsid w:val="00C32D25"/>
    <w:rPr>
      <w:rFonts w:ascii="Tahoma" w:eastAsia="Times New Roman" w:hAnsi="Tahoma" w:cs="Tahoma"/>
      <w:sz w:val="16"/>
      <w:szCs w:val="16"/>
    </w:rPr>
  </w:style>
  <w:style w:type="paragraph" w:customStyle="1" w:styleId="TipHeader">
    <w:name w:val="Tip Header"/>
    <w:basedOn w:val="Normal"/>
    <w:rsid w:val="00562F79"/>
    <w:pPr>
      <w:shd w:val="clear" w:color="auto" w:fill="000000"/>
    </w:pPr>
    <w:rPr>
      <w:rFonts w:ascii="Times New Roman" w:hAnsi="Times New Roman"/>
      <w:b/>
      <w:smallCaps/>
      <w:color w:val="FFFFFF"/>
      <w:sz w:val="24"/>
      <w:szCs w:val="20"/>
    </w:rPr>
  </w:style>
  <w:style w:type="paragraph" w:customStyle="1" w:styleId="TipText">
    <w:name w:val="Tip Text"/>
    <w:basedOn w:val="Normal"/>
    <w:rsid w:val="00562F79"/>
    <w:rPr>
      <w:rFonts w:ascii="Arial Narrow" w:hAnsi="Arial Narrow"/>
      <w:szCs w:val="20"/>
    </w:rPr>
  </w:style>
  <w:style w:type="paragraph" w:customStyle="1" w:styleId="HowToHeader">
    <w:name w:val="How To Header"/>
    <w:basedOn w:val="BodyText"/>
    <w:rsid w:val="00562F79"/>
    <w:rPr>
      <w:b/>
    </w:rPr>
  </w:style>
  <w:style w:type="paragraph" w:customStyle="1" w:styleId="BubbleText">
    <w:name w:val="Bubble Text"/>
    <w:basedOn w:val="Normal"/>
    <w:rsid w:val="00562F79"/>
    <w:rPr>
      <w:rFonts w:ascii="Times New Roman" w:hAnsi="Times New Roman"/>
      <w:sz w:val="18"/>
      <w:szCs w:val="18"/>
    </w:rPr>
  </w:style>
  <w:style w:type="paragraph" w:customStyle="1" w:styleId="InfoBoxText">
    <w:name w:val="Info Box Text"/>
    <w:basedOn w:val="Normal"/>
    <w:rsid w:val="00562F79"/>
    <w:rPr>
      <w:sz w:val="16"/>
      <w:szCs w:val="20"/>
    </w:rPr>
  </w:style>
  <w:style w:type="paragraph" w:customStyle="1" w:styleId="BodyTextNumberedList">
    <w:name w:val="Body Text Numbered List"/>
    <w:basedOn w:val="BodyText"/>
    <w:link w:val="BodyTextNumberedListChar"/>
    <w:rsid w:val="00562F79"/>
    <w:pPr>
      <w:numPr>
        <w:numId w:val="35"/>
      </w:numPr>
    </w:pPr>
  </w:style>
  <w:style w:type="paragraph" w:customStyle="1" w:styleId="TableTextLarger">
    <w:name w:val="Table Text Larger"/>
    <w:basedOn w:val="TableText"/>
    <w:rsid w:val="00562F79"/>
    <w:rPr>
      <w:rFonts w:ascii="Arial" w:hAnsi="Arial"/>
    </w:rPr>
  </w:style>
  <w:style w:type="paragraph" w:customStyle="1" w:styleId="IndentedBullet">
    <w:name w:val="Indented Bullet"/>
    <w:basedOn w:val="BulletBodyText"/>
    <w:rsid w:val="00562F79"/>
    <w:pPr>
      <w:numPr>
        <w:ilvl w:val="1"/>
      </w:numPr>
    </w:pPr>
  </w:style>
  <w:style w:type="paragraph" w:customStyle="1" w:styleId="TrainDocHeader">
    <w:name w:val="TrainDoc Header"/>
    <w:basedOn w:val="TableTextLarger"/>
    <w:autoRedefine/>
    <w:qFormat/>
    <w:rsid w:val="00562F79"/>
    <w:pPr>
      <w:shd w:val="clear" w:color="auto" w:fill="17365D"/>
    </w:pPr>
    <w:rPr>
      <w:sz w:val="36"/>
      <w:szCs w:val="36"/>
    </w:rPr>
  </w:style>
  <w:style w:type="paragraph" w:styleId="TOC4">
    <w:name w:val="toc 4"/>
    <w:basedOn w:val="TOC3"/>
    <w:next w:val="Normal"/>
    <w:autoRedefine/>
    <w:rsid w:val="00562F79"/>
    <w:pPr>
      <w:ind w:left="3600"/>
    </w:pPr>
  </w:style>
  <w:style w:type="character" w:customStyle="1" w:styleId="BodyTextNumberedListChar">
    <w:name w:val="Body Text Numbered List Char"/>
    <w:basedOn w:val="BodyTextChar"/>
    <w:link w:val="BodyTextNumberedList"/>
    <w:rsid w:val="00C32D25"/>
    <w:rPr>
      <w:rFonts w:ascii="Arial" w:eastAsia="Times New Roman" w:hAnsi="Arial" w:cs="Times New Roman"/>
      <w:sz w:val="20"/>
    </w:rPr>
  </w:style>
  <w:style w:type="paragraph" w:customStyle="1" w:styleId="Subtitle2">
    <w:name w:val="Subtitle2"/>
    <w:basedOn w:val="Title"/>
    <w:rsid w:val="006078FC"/>
    <w:rPr>
      <w:sz w:val="24"/>
    </w:rPr>
  </w:style>
  <w:style w:type="paragraph" w:customStyle="1" w:styleId="Subtitle3">
    <w:name w:val="Subtitle3"/>
    <w:basedOn w:val="Title"/>
    <w:rsid w:val="004A2D33"/>
    <w:rPr>
      <w:sz w:val="24"/>
    </w:rPr>
  </w:style>
  <w:style w:type="paragraph" w:customStyle="1" w:styleId="Subtitle4">
    <w:name w:val="Subtitle4"/>
    <w:basedOn w:val="Title"/>
    <w:rsid w:val="00EC15AD"/>
    <w:rPr>
      <w:sz w:val="24"/>
    </w:rPr>
  </w:style>
  <w:style w:type="paragraph" w:customStyle="1" w:styleId="Subtitle5">
    <w:name w:val="Subtitle5"/>
    <w:basedOn w:val="Title"/>
    <w:rsid w:val="003B43DE"/>
    <w:rPr>
      <w:sz w:val="24"/>
    </w:rPr>
  </w:style>
  <w:style w:type="paragraph" w:customStyle="1" w:styleId="Subtitle6">
    <w:name w:val="Subtitle6"/>
    <w:basedOn w:val="Title"/>
    <w:rsid w:val="005D765F"/>
    <w:rPr>
      <w:sz w:val="24"/>
    </w:rPr>
  </w:style>
  <w:style w:type="paragraph" w:customStyle="1" w:styleId="Subtitle7">
    <w:name w:val="Subtitle7"/>
    <w:basedOn w:val="Title"/>
    <w:rsid w:val="00433CBF"/>
    <w:rPr>
      <w:sz w:val="24"/>
    </w:rPr>
  </w:style>
  <w:style w:type="paragraph" w:customStyle="1" w:styleId="Subtitle8">
    <w:name w:val="Subtitle8"/>
    <w:basedOn w:val="Title"/>
    <w:rsid w:val="00B73301"/>
    <w:rPr>
      <w:sz w:val="24"/>
    </w:rPr>
  </w:style>
  <w:style w:type="paragraph" w:customStyle="1" w:styleId="Subtitle9">
    <w:name w:val="Subtitle9"/>
    <w:basedOn w:val="Title"/>
    <w:rsid w:val="0060389A"/>
    <w:rPr>
      <w:sz w:val="24"/>
    </w:rPr>
  </w:style>
  <w:style w:type="paragraph" w:customStyle="1" w:styleId="Subtitle10">
    <w:name w:val="Subtitle10"/>
    <w:basedOn w:val="Title"/>
    <w:rsid w:val="00BE54EA"/>
    <w:rPr>
      <w:sz w:val="24"/>
    </w:rPr>
  </w:style>
  <w:style w:type="paragraph" w:customStyle="1" w:styleId="Subtitle11">
    <w:name w:val="Subtitle11"/>
    <w:basedOn w:val="Title"/>
    <w:rsid w:val="006A2B15"/>
    <w:rPr>
      <w:sz w:val="24"/>
    </w:rPr>
  </w:style>
  <w:style w:type="paragraph" w:customStyle="1" w:styleId="Subtitle12">
    <w:name w:val="Subtitle12"/>
    <w:basedOn w:val="Title"/>
    <w:rsid w:val="00012543"/>
    <w:rPr>
      <w:sz w:val="24"/>
    </w:rPr>
  </w:style>
  <w:style w:type="paragraph" w:customStyle="1" w:styleId="Subtitle13">
    <w:name w:val="Subtitle13"/>
    <w:basedOn w:val="Title"/>
    <w:rsid w:val="00DD51B8"/>
    <w:rPr>
      <w:sz w:val="24"/>
    </w:rPr>
  </w:style>
  <w:style w:type="paragraph" w:customStyle="1" w:styleId="SubTitle">
    <w:name w:val="SubTitle"/>
    <w:basedOn w:val="Title"/>
    <w:rsid w:val="00562F7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gi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S:\Spitfire\SF_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SF_manual.dot</Template>
  <TotalTime>1492</TotalTime>
  <Pages>7</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 York</dc:creator>
  <cp:lastModifiedBy>Soni York</cp:lastModifiedBy>
  <cp:revision>5</cp:revision>
  <cp:lastPrinted>2013-01-31T19:35:00Z</cp:lastPrinted>
  <dcterms:created xsi:type="dcterms:W3CDTF">2015-09-03T17:01:00Z</dcterms:created>
  <dcterms:modified xsi:type="dcterms:W3CDTF">2016-04-18T18:59:00Z</dcterms:modified>
</cp:coreProperties>
</file>